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608" w:rsidRDefault="00C81608" w:rsidP="00F54020">
      <w:pPr>
        <w:pStyle w:val="2"/>
        <w:shd w:val="clear" w:color="auto" w:fill="auto"/>
        <w:spacing w:after="28"/>
      </w:pPr>
      <w:r>
        <w:t xml:space="preserve">АДМИНИСТРАЦИЯ </w:t>
      </w:r>
      <w:r w:rsidR="00F54020">
        <w:t>ПЕРВОМАЙСКОГО</w:t>
      </w:r>
      <w:r>
        <w:t xml:space="preserve">  СЕЛЬСОВЕТА</w:t>
      </w:r>
    </w:p>
    <w:p w:rsidR="00A97618" w:rsidRDefault="00C62CD4">
      <w:pPr>
        <w:pStyle w:val="2"/>
        <w:shd w:val="clear" w:color="auto" w:fill="auto"/>
        <w:spacing w:after="28"/>
      </w:pPr>
      <w:r>
        <w:t xml:space="preserve"> ПОНЫРОВСКОГО РАЙОНА КУРСКОЙ ОБЛАСТИ</w:t>
      </w:r>
    </w:p>
    <w:p w:rsidR="00C81608" w:rsidRDefault="00C81608" w:rsidP="00C81608">
      <w:pPr>
        <w:pStyle w:val="2"/>
        <w:shd w:val="clear" w:color="auto" w:fill="auto"/>
        <w:tabs>
          <w:tab w:val="left" w:pos="7919"/>
        </w:tabs>
        <w:spacing w:after="0" w:line="662" w:lineRule="exact"/>
        <w:ind w:left="100" w:right="940" w:firstLine="3340"/>
        <w:jc w:val="left"/>
      </w:pPr>
      <w:r>
        <w:t>ПОСТАНОВЛЕНИЕ</w:t>
      </w:r>
    </w:p>
    <w:p w:rsidR="00A97618" w:rsidRDefault="00C81608" w:rsidP="00C81608">
      <w:pPr>
        <w:pStyle w:val="2"/>
        <w:shd w:val="clear" w:color="auto" w:fill="auto"/>
        <w:tabs>
          <w:tab w:val="left" w:pos="7919"/>
        </w:tabs>
        <w:spacing w:after="0" w:line="662" w:lineRule="exact"/>
        <w:ind w:right="940"/>
        <w:jc w:val="both"/>
      </w:pPr>
      <w:r>
        <w:rPr>
          <w:rStyle w:val="1"/>
        </w:rPr>
        <w:t xml:space="preserve">от </w:t>
      </w:r>
      <w:r w:rsidR="00F54020">
        <w:rPr>
          <w:rStyle w:val="1"/>
        </w:rPr>
        <w:t>23.03.</w:t>
      </w:r>
      <w:r w:rsidR="00C62CD4">
        <w:rPr>
          <w:rStyle w:val="1"/>
        </w:rPr>
        <w:t>2021 года</w:t>
      </w:r>
      <w:r>
        <w:t xml:space="preserve">    </w:t>
      </w:r>
      <w:r w:rsidR="00F54020">
        <w:t xml:space="preserve">                            </w:t>
      </w:r>
      <w:r>
        <w:t xml:space="preserve">№ </w:t>
      </w:r>
      <w:r w:rsidR="00F54020">
        <w:t>15</w:t>
      </w:r>
    </w:p>
    <w:p w:rsidR="00A97618" w:rsidRDefault="00F54020">
      <w:pPr>
        <w:pStyle w:val="21"/>
        <w:shd w:val="clear" w:color="auto" w:fill="auto"/>
        <w:spacing w:after="229" w:line="150" w:lineRule="exact"/>
        <w:ind w:left="100"/>
      </w:pPr>
      <w:r>
        <w:t>с</w:t>
      </w:r>
      <w:proofErr w:type="gramStart"/>
      <w:r w:rsidR="00C81608">
        <w:t>.</w:t>
      </w:r>
      <w:r>
        <w:t>П</w:t>
      </w:r>
      <w:proofErr w:type="gramEnd"/>
      <w:r>
        <w:t>ервомайское</w:t>
      </w:r>
    </w:p>
    <w:p w:rsidR="00A97618" w:rsidRDefault="00C62CD4">
      <w:pPr>
        <w:pStyle w:val="2"/>
        <w:shd w:val="clear" w:color="auto" w:fill="auto"/>
      </w:pPr>
      <w:r>
        <w:t>О мерах по реализации Указа Президента Российской Федерации 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</w:p>
    <w:p w:rsidR="00A97618" w:rsidRDefault="00C62CD4" w:rsidP="00C81608">
      <w:pPr>
        <w:pStyle w:val="2"/>
        <w:shd w:val="clear" w:color="auto" w:fill="auto"/>
        <w:spacing w:after="0"/>
        <w:ind w:left="100" w:right="60" w:firstLine="980"/>
        <w:jc w:val="both"/>
      </w:pPr>
      <w:proofErr w:type="gramStart"/>
      <w:r>
        <w:t>В соответствии с Федеральным законом от 25 декабря 2008 года № 273-ФЗ «О противодействии коррупции», в связи с принятием Федерального закона от 31 июля 2020 года № 259-ФЗ «О цифровых финансовых активах, цифровой валюте и о внесении изменений в отдельные законодательные акты Российской Федерации», Указом Президента Российской Федерации от 10 декабря 2020 года № 778 «О мерах по реализации отдельных положений Федерального закона</w:t>
      </w:r>
      <w:proofErr w:type="gramEnd"/>
      <w:r>
        <w:t xml:space="preserve"> «</w:t>
      </w:r>
      <w:proofErr w:type="gramStart"/>
      <w:r>
        <w:t>О цифровых финансовых активах, цифровой валюте и о внесении изменений в отдельные законодательные акты Российской Федерации» и на основании постановления Губернатора Курской области от 30.12.2020 года № 433-пг «О мерах по реализации Указа Президента Российской Федерации 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</w:t>
      </w:r>
      <w:proofErr w:type="gramEnd"/>
      <w:r>
        <w:t xml:space="preserve"> отдельные законодательные акты Российской Ф</w:t>
      </w:r>
      <w:r w:rsidR="00C81608">
        <w:t xml:space="preserve">едерации», Администрация </w:t>
      </w:r>
      <w:r w:rsidR="00F54020">
        <w:t>Первомайского</w:t>
      </w:r>
      <w:r w:rsidR="00C81608">
        <w:t xml:space="preserve">  сельсовета </w:t>
      </w:r>
      <w:proofErr w:type="spellStart"/>
      <w:r w:rsidR="00C81608">
        <w:t>Поныровского</w:t>
      </w:r>
      <w:proofErr w:type="spellEnd"/>
      <w:r w:rsidR="00C81608">
        <w:t xml:space="preserve"> района Курской области</w:t>
      </w:r>
      <w:r w:rsidR="00F54020">
        <w:t xml:space="preserve"> </w:t>
      </w:r>
      <w:r w:rsidRPr="00F54020">
        <w:rPr>
          <w:b/>
        </w:rPr>
        <w:t>постановляет:</w:t>
      </w:r>
    </w:p>
    <w:p w:rsidR="00A97618" w:rsidRDefault="00C62CD4">
      <w:pPr>
        <w:pStyle w:val="2"/>
        <w:numPr>
          <w:ilvl w:val="0"/>
          <w:numId w:val="1"/>
        </w:numPr>
        <w:shd w:val="clear" w:color="auto" w:fill="auto"/>
        <w:tabs>
          <w:tab w:val="left" w:pos="1007"/>
        </w:tabs>
        <w:spacing w:after="0"/>
        <w:ind w:left="100" w:right="60" w:firstLine="620"/>
        <w:jc w:val="both"/>
      </w:pPr>
      <w:proofErr w:type="gramStart"/>
      <w:r>
        <w:t>Установить, что с 1 января по 30 июня 2021 года включительно граждане, претендующие на замещение должносте</w:t>
      </w:r>
      <w:r w:rsidR="00C81608">
        <w:t xml:space="preserve">й муниципальной службы </w:t>
      </w:r>
      <w:r w:rsidR="00F54020">
        <w:t>Первомайского</w:t>
      </w:r>
      <w:r w:rsidR="00C81608">
        <w:t xml:space="preserve"> сельсовета</w:t>
      </w:r>
      <w:r>
        <w:t>, а также муниц</w:t>
      </w:r>
      <w:r w:rsidR="00C81608">
        <w:t xml:space="preserve">ипальные служащие </w:t>
      </w:r>
      <w:r w:rsidR="00F54020">
        <w:t>Первомайского</w:t>
      </w:r>
      <w:r w:rsidR="00C81608">
        <w:t xml:space="preserve">  сельсовета</w:t>
      </w:r>
      <w:r>
        <w:t>, замещающие должности мун</w:t>
      </w:r>
      <w:r w:rsidR="00C81608">
        <w:t xml:space="preserve">иципальной службы </w:t>
      </w:r>
      <w:r w:rsidR="00F54020">
        <w:t>Первомайского</w:t>
      </w:r>
      <w:r w:rsidR="00C81608">
        <w:t xml:space="preserve"> сельсовета</w:t>
      </w:r>
      <w:r>
        <w:t>, не предусмотренные перечнем должностей, утвержденным постановлен</w:t>
      </w:r>
      <w:r w:rsidR="00C81608">
        <w:t xml:space="preserve">ием Администрации </w:t>
      </w:r>
      <w:r w:rsidR="00F54020">
        <w:t>Первомайского</w:t>
      </w:r>
      <w:r w:rsidR="00C81608">
        <w:t xml:space="preserve"> сельсовета от 07.08.2019 г. № 64</w:t>
      </w:r>
      <w:r>
        <w:t xml:space="preserve"> «Об утверждении Положения о представлении гражданами, претендующими на замещение должностей муниципальной службы и муниципальными служащими</w:t>
      </w:r>
      <w:proofErr w:type="gramEnd"/>
      <w:r w:rsidR="00F54020">
        <w:t xml:space="preserve"> </w:t>
      </w:r>
      <w:proofErr w:type="gramStart"/>
      <w:r>
        <w:t xml:space="preserve">сведений о доходах, расходах, об имуществе и обязательствах имущественного характера», и претендующие на замещение должностей муниципальной </w:t>
      </w:r>
      <w:r w:rsidR="00C81608">
        <w:t xml:space="preserve">службы </w:t>
      </w:r>
      <w:r w:rsidR="00F54020">
        <w:t>Первомайского</w:t>
      </w:r>
      <w:r w:rsidR="00C81608">
        <w:t xml:space="preserve"> сельсовета</w:t>
      </w:r>
      <w:r>
        <w:t>, предусмотренных этим перечнем, вместе со сведениями, представляемыми по форме справки,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</w:t>
      </w:r>
      <w:proofErr w:type="gramEnd"/>
      <w:r>
        <w:t xml:space="preserve"> Российской Федерации», представляют</w:t>
      </w:r>
      <w:r w:rsidR="00F54020">
        <w:t>:</w:t>
      </w:r>
    </w:p>
    <w:p w:rsidR="00A97618" w:rsidRDefault="00F54020" w:rsidP="00F54020">
      <w:pPr>
        <w:pStyle w:val="2"/>
        <w:shd w:val="clear" w:color="auto" w:fill="auto"/>
        <w:tabs>
          <w:tab w:val="left" w:pos="4662"/>
        </w:tabs>
        <w:spacing w:after="0"/>
        <w:ind w:left="100" w:right="20"/>
        <w:jc w:val="both"/>
      </w:pPr>
      <w:proofErr w:type="gramStart"/>
      <w:r>
        <w:t>-</w:t>
      </w:r>
      <w:r w:rsidR="00C62CD4">
        <w:t xml:space="preserve">уведомление о принадлежащих им, их супругам и несовершеннолетним детям цифровых финансовых активах, цифровых правах, включающих одновременно </w:t>
      </w:r>
      <w:r w:rsidR="00C62CD4">
        <w:lastRenderedPageBreak/>
        <w:t>цифровые финансовые активы и иные цифровые права, утилитарных цифровых правах и цифровой валюте (при их наличии) по форме согласно приложению №</w:t>
      </w:r>
      <w:r w:rsidR="00C62CD4">
        <w:tab/>
        <w:t>1 к Указу Президента Российской</w:t>
      </w:r>
      <w:r>
        <w:t xml:space="preserve"> </w:t>
      </w:r>
      <w:r w:rsidR="00C62CD4">
        <w:t>Федерации от 10 декабря 2020 года № 778 «О мерах по реализации отдельных положений Федерального закона «О цифровых финансовых активах</w:t>
      </w:r>
      <w:proofErr w:type="gramEnd"/>
      <w:r w:rsidR="00C62CD4">
        <w:t>, цифровой валюте и о внесении изменений в отдельные законодательные акты Российской Федерации».</w:t>
      </w:r>
    </w:p>
    <w:p w:rsidR="00A97618" w:rsidRDefault="00C62CD4">
      <w:pPr>
        <w:pStyle w:val="2"/>
        <w:numPr>
          <w:ilvl w:val="0"/>
          <w:numId w:val="1"/>
        </w:numPr>
        <w:shd w:val="clear" w:color="auto" w:fill="auto"/>
        <w:tabs>
          <w:tab w:val="left" w:pos="769"/>
        </w:tabs>
        <w:spacing w:after="240"/>
        <w:ind w:left="20" w:right="20" w:firstLine="460"/>
        <w:jc w:val="both"/>
      </w:pPr>
      <w:r>
        <w:t>Уведомление, предусмотренное пунктом 1 настоящего постановления, представляется лицами, претендующими на замещение должностей мун</w:t>
      </w:r>
      <w:r w:rsidR="00FD497B">
        <w:t xml:space="preserve">иципальной службы </w:t>
      </w:r>
      <w:r w:rsidR="00F54020">
        <w:t>Первомайского</w:t>
      </w:r>
      <w:r w:rsidR="00FD497B">
        <w:t xml:space="preserve"> сельсовета</w:t>
      </w:r>
      <w:r>
        <w:t>, для замещения которых федеральными конституционными законами, федеральными законами и законами Курской области не установлены иные порядок и формы представления соответствующих сведений.</w:t>
      </w:r>
    </w:p>
    <w:p w:rsidR="00A97618" w:rsidRDefault="00C62CD4">
      <w:pPr>
        <w:pStyle w:val="2"/>
        <w:numPr>
          <w:ilvl w:val="0"/>
          <w:numId w:val="1"/>
        </w:numPr>
        <w:shd w:val="clear" w:color="auto" w:fill="auto"/>
        <w:tabs>
          <w:tab w:val="left" w:pos="769"/>
        </w:tabs>
        <w:spacing w:after="233"/>
        <w:ind w:left="20" w:right="20" w:firstLine="460"/>
        <w:jc w:val="both"/>
      </w:pPr>
      <w:r>
        <w:t>Уведомление, предусмотренное пунктом 1 настоящего постановления, представляется по состоянию на первое число месяца, предшествующего месяцу подачи документов для замещения соответствующей должности.</w:t>
      </w:r>
    </w:p>
    <w:p w:rsidR="00FD497B" w:rsidRDefault="00C62CD4">
      <w:pPr>
        <w:pStyle w:val="2"/>
        <w:shd w:val="clear" w:color="auto" w:fill="auto"/>
        <w:spacing w:after="0" w:line="331" w:lineRule="exact"/>
        <w:ind w:left="20" w:right="20" w:firstLine="280"/>
        <w:jc w:val="left"/>
      </w:pPr>
      <w:r>
        <w:t xml:space="preserve">4. Постановление вступает в силу со дня его подписания и распространяется на </w:t>
      </w:r>
      <w:proofErr w:type="gramStart"/>
      <w:r>
        <w:t>правоотношения</w:t>
      </w:r>
      <w:proofErr w:type="gramEnd"/>
      <w:r>
        <w:t xml:space="preserve"> возникшие с 01 января 2021 года.</w:t>
      </w:r>
    </w:p>
    <w:p w:rsidR="00FD497B" w:rsidRPr="00FD497B" w:rsidRDefault="00FD497B" w:rsidP="00FD497B"/>
    <w:p w:rsidR="00FD497B" w:rsidRPr="00FD497B" w:rsidRDefault="00FD497B" w:rsidP="00FD497B"/>
    <w:p w:rsidR="00FD497B" w:rsidRPr="00FD497B" w:rsidRDefault="00FD497B" w:rsidP="00FD497B"/>
    <w:p w:rsidR="00FD497B" w:rsidRDefault="00FD497B" w:rsidP="00FD497B"/>
    <w:p w:rsidR="00A97618" w:rsidRDefault="00FD497B" w:rsidP="00FD497B">
      <w:pPr>
        <w:rPr>
          <w:rFonts w:ascii="Times New Roman" w:hAnsi="Times New Roman" w:cs="Times New Roman"/>
          <w:sz w:val="28"/>
          <w:szCs w:val="28"/>
        </w:rPr>
      </w:pPr>
      <w:r w:rsidRPr="00FD497B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54020">
        <w:rPr>
          <w:rFonts w:ascii="Times New Roman" w:hAnsi="Times New Roman" w:cs="Times New Roman"/>
          <w:sz w:val="28"/>
          <w:szCs w:val="28"/>
        </w:rPr>
        <w:t>Первомайского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D497B" w:rsidRPr="00FD497B" w:rsidRDefault="00FD497B" w:rsidP="00FD49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Поныровского района  Курской области                                 </w:t>
      </w:r>
      <w:proofErr w:type="spellStart"/>
      <w:r w:rsidR="00F54020">
        <w:rPr>
          <w:rFonts w:ascii="Times New Roman" w:hAnsi="Times New Roman" w:cs="Times New Roman"/>
          <w:sz w:val="28"/>
          <w:szCs w:val="28"/>
        </w:rPr>
        <w:t>Г.А.Анпилогова</w:t>
      </w:r>
      <w:proofErr w:type="spellEnd"/>
    </w:p>
    <w:sectPr w:rsidR="00FD497B" w:rsidRPr="00FD497B" w:rsidSect="00443CD0">
      <w:type w:val="continuous"/>
      <w:pgSz w:w="11906" w:h="16838"/>
      <w:pgMar w:top="1219" w:right="1191" w:bottom="1229" w:left="121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13C" w:rsidRDefault="0099213C">
      <w:r>
        <w:separator/>
      </w:r>
    </w:p>
  </w:endnote>
  <w:endnote w:type="continuationSeparator" w:id="1">
    <w:p w:rsidR="0099213C" w:rsidRDefault="009921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13C" w:rsidRDefault="0099213C"/>
  </w:footnote>
  <w:footnote w:type="continuationSeparator" w:id="1">
    <w:p w:rsidR="0099213C" w:rsidRDefault="0099213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158BC"/>
    <w:multiLevelType w:val="multilevel"/>
    <w:tmpl w:val="F0B4D6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A97618"/>
    <w:rsid w:val="00052A18"/>
    <w:rsid w:val="00386732"/>
    <w:rsid w:val="00443CD0"/>
    <w:rsid w:val="00642207"/>
    <w:rsid w:val="0099213C"/>
    <w:rsid w:val="00A97618"/>
    <w:rsid w:val="00C62CD4"/>
    <w:rsid w:val="00C81608"/>
    <w:rsid w:val="00F54020"/>
    <w:rsid w:val="00FD4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43CD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43CD0"/>
    <w:rPr>
      <w:color w:val="000080"/>
      <w:u w:val="single"/>
    </w:rPr>
  </w:style>
  <w:style w:type="character" w:customStyle="1" w:styleId="a4">
    <w:name w:val="Основной текст_"/>
    <w:basedOn w:val="a0"/>
    <w:link w:val="2"/>
    <w:rsid w:val="00443C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sid w:val="00443C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20">
    <w:name w:val="Основной текст (2)_"/>
    <w:basedOn w:val="a0"/>
    <w:link w:val="21"/>
    <w:rsid w:val="00443C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sid w:val="00443C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 + Не полужирный"/>
    <w:basedOn w:val="3"/>
    <w:rsid w:val="00443C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2">
    <w:name w:val="Основной текст2"/>
    <w:basedOn w:val="a"/>
    <w:link w:val="a4"/>
    <w:rsid w:val="00443CD0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 (2)"/>
    <w:basedOn w:val="a"/>
    <w:link w:val="20"/>
    <w:rsid w:val="00443CD0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rsid w:val="00443CD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2021-04-09T06:28:00Z</cp:lastPrinted>
  <dcterms:created xsi:type="dcterms:W3CDTF">2021-02-10T09:49:00Z</dcterms:created>
  <dcterms:modified xsi:type="dcterms:W3CDTF">2021-04-09T06:29:00Z</dcterms:modified>
</cp:coreProperties>
</file>