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4" w:rsidRPr="00CD3AAD" w:rsidRDefault="00653FD4" w:rsidP="00653FD4">
      <w:pPr>
        <w:jc w:val="center"/>
        <w:rPr>
          <w:sz w:val="28"/>
          <w:szCs w:val="28"/>
        </w:rPr>
      </w:pPr>
      <w:r w:rsidRPr="00CD3A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ПЕРВОМАЙСКОГО СЕЛЬСОВЕТА </w:t>
      </w:r>
      <w:r w:rsidRPr="00CD3AAD">
        <w:rPr>
          <w:sz w:val="28"/>
          <w:szCs w:val="28"/>
        </w:rPr>
        <w:t>ПОНЫРОВСКОГО РАЙОНА КУРСКОЙ ОБЛАСТИ</w:t>
      </w:r>
    </w:p>
    <w:p w:rsidR="00653FD4" w:rsidRPr="00CD3AAD" w:rsidRDefault="00653FD4" w:rsidP="00653FD4">
      <w:pPr>
        <w:rPr>
          <w:sz w:val="28"/>
          <w:szCs w:val="28"/>
        </w:rPr>
      </w:pPr>
    </w:p>
    <w:p w:rsidR="00653FD4" w:rsidRPr="00CD3AAD" w:rsidRDefault="004F4ACB" w:rsidP="00653F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3FD4" w:rsidRPr="00653FD4" w:rsidRDefault="00653FD4" w:rsidP="00653FD4">
      <w:pPr>
        <w:rPr>
          <w:sz w:val="28"/>
          <w:szCs w:val="28"/>
        </w:rPr>
      </w:pPr>
      <w:r w:rsidRPr="00505838">
        <w:rPr>
          <w:sz w:val="28"/>
          <w:szCs w:val="28"/>
          <w:u w:val="single"/>
        </w:rPr>
        <w:t xml:space="preserve">от </w:t>
      </w:r>
      <w:r w:rsidR="00FB43DC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октября  202</w:t>
      </w:r>
      <w:r w:rsidR="00FB43D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505838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Pr="005058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№</w:t>
      </w:r>
      <w:r w:rsidR="00FB43DC">
        <w:rPr>
          <w:sz w:val="28"/>
          <w:szCs w:val="28"/>
        </w:rPr>
        <w:t>42</w:t>
      </w:r>
    </w:p>
    <w:p w:rsidR="00653FD4" w:rsidRPr="00505838" w:rsidRDefault="00653FD4" w:rsidP="00653FD4">
      <w:pPr>
        <w:rPr>
          <w:sz w:val="18"/>
          <w:szCs w:val="18"/>
        </w:rPr>
      </w:pPr>
      <w:r>
        <w:rPr>
          <w:sz w:val="18"/>
          <w:szCs w:val="18"/>
        </w:rPr>
        <w:t>Курская обл., с.Первомайское</w:t>
      </w:r>
    </w:p>
    <w:p w:rsidR="00653FD4" w:rsidRDefault="00653FD4" w:rsidP="00653FD4">
      <w:pPr>
        <w:jc w:val="both"/>
        <w:rPr>
          <w:sz w:val="28"/>
          <w:szCs w:val="28"/>
        </w:rPr>
      </w:pPr>
    </w:p>
    <w:p w:rsidR="00653FD4" w:rsidRDefault="00653FD4" w:rsidP="00653FD4">
      <w:pPr>
        <w:jc w:val="both"/>
        <w:rPr>
          <w:sz w:val="28"/>
          <w:szCs w:val="28"/>
        </w:rPr>
      </w:pPr>
      <w:r w:rsidRPr="00754729">
        <w:rPr>
          <w:sz w:val="28"/>
          <w:szCs w:val="28"/>
        </w:rPr>
        <w:t xml:space="preserve">Об утверждении методики формирования 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Первомайского сельсовета Поныровского района 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на 202</w:t>
      </w:r>
      <w:r w:rsidR="00FB43D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5472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754729">
        <w:rPr>
          <w:b/>
          <w:sz w:val="28"/>
          <w:szCs w:val="28"/>
        </w:rPr>
        <w:t xml:space="preserve"> </w:t>
      </w:r>
      <w:r w:rsidRPr="00754729">
        <w:rPr>
          <w:sz w:val="28"/>
          <w:szCs w:val="28"/>
        </w:rPr>
        <w:t xml:space="preserve">и </w:t>
      </w:r>
    </w:p>
    <w:p w:rsidR="00653FD4" w:rsidRPr="00754729" w:rsidRDefault="00653FD4" w:rsidP="00653FD4">
      <w:pPr>
        <w:jc w:val="both"/>
        <w:rPr>
          <w:sz w:val="28"/>
          <w:szCs w:val="28"/>
        </w:rPr>
      </w:pPr>
      <w:r w:rsidRPr="00754729">
        <w:rPr>
          <w:sz w:val="28"/>
          <w:szCs w:val="28"/>
        </w:rPr>
        <w:t>на пла</w:t>
      </w:r>
      <w:r>
        <w:rPr>
          <w:sz w:val="28"/>
          <w:szCs w:val="28"/>
        </w:rPr>
        <w:t>новый период 202</w:t>
      </w:r>
      <w:r w:rsidR="00FB43D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B43DC">
        <w:rPr>
          <w:sz w:val="28"/>
          <w:szCs w:val="28"/>
        </w:rPr>
        <w:t>6</w:t>
      </w:r>
      <w:r w:rsidRPr="00754729">
        <w:rPr>
          <w:sz w:val="28"/>
          <w:szCs w:val="28"/>
        </w:rPr>
        <w:t xml:space="preserve"> годов</w:t>
      </w:r>
    </w:p>
    <w:p w:rsidR="00653FD4" w:rsidRDefault="00653FD4" w:rsidP="00653FD4">
      <w:pPr>
        <w:jc w:val="both"/>
        <w:rPr>
          <w:sz w:val="28"/>
          <w:szCs w:val="28"/>
        </w:rPr>
      </w:pPr>
    </w:p>
    <w:p w:rsidR="00653FD4" w:rsidRPr="00754729" w:rsidRDefault="00653FD4" w:rsidP="00653FD4">
      <w:pPr>
        <w:jc w:val="both"/>
        <w:rPr>
          <w:sz w:val="28"/>
          <w:szCs w:val="28"/>
        </w:rPr>
      </w:pPr>
      <w:r w:rsidRPr="00FF7E02">
        <w:rPr>
          <w:sz w:val="24"/>
          <w:szCs w:val="24"/>
        </w:rPr>
        <w:t xml:space="preserve">               </w:t>
      </w:r>
      <w:r w:rsidRPr="00754729">
        <w:rPr>
          <w:sz w:val="28"/>
          <w:szCs w:val="28"/>
        </w:rPr>
        <w:t>В соответствии со статьей 174.</w:t>
      </w:r>
      <w:r>
        <w:rPr>
          <w:sz w:val="28"/>
          <w:szCs w:val="28"/>
        </w:rPr>
        <w:t>2</w:t>
      </w:r>
      <w:r w:rsidRPr="00754729">
        <w:rPr>
          <w:sz w:val="28"/>
          <w:szCs w:val="28"/>
        </w:rPr>
        <w:t xml:space="preserve"> Бюджетного кодекса Российской Федерации, Решением Собрания депутатов </w:t>
      </w:r>
      <w:r>
        <w:rPr>
          <w:sz w:val="28"/>
          <w:szCs w:val="28"/>
        </w:rPr>
        <w:t>Первомайского сельсовета Поныровского района  Курской области</w:t>
      </w:r>
      <w:r w:rsidRPr="00754729">
        <w:rPr>
          <w:sz w:val="28"/>
          <w:szCs w:val="28"/>
        </w:rPr>
        <w:t xml:space="preserve"> </w:t>
      </w:r>
      <w:r>
        <w:rPr>
          <w:sz w:val="28"/>
          <w:szCs w:val="28"/>
        </w:rPr>
        <w:t>11.11.2019. № 108 «</w:t>
      </w:r>
      <w:r w:rsidRPr="00754729">
        <w:rPr>
          <w:sz w:val="28"/>
          <w:szCs w:val="28"/>
        </w:rPr>
        <w:t xml:space="preserve">Об утверждении Положения о бюджетном процессе в </w:t>
      </w:r>
      <w:r>
        <w:rPr>
          <w:sz w:val="28"/>
          <w:szCs w:val="28"/>
        </w:rPr>
        <w:t>Первомайском сельсовете Поныровского района Курской области</w:t>
      </w:r>
      <w:r w:rsidRPr="00754729">
        <w:rPr>
          <w:sz w:val="28"/>
          <w:szCs w:val="28"/>
        </w:rPr>
        <w:t xml:space="preserve">» в целях повышения качества бюджетного процесса и обеспечения сбалансированности и устойчивости бюджета </w:t>
      </w:r>
      <w:r>
        <w:rPr>
          <w:sz w:val="28"/>
          <w:szCs w:val="28"/>
        </w:rPr>
        <w:t xml:space="preserve">Первомайского сельсовета Поныровского района Курской области  </w:t>
      </w:r>
      <w:r w:rsidRPr="00754729">
        <w:rPr>
          <w:sz w:val="28"/>
          <w:szCs w:val="28"/>
        </w:rPr>
        <w:t>:</w:t>
      </w:r>
    </w:p>
    <w:p w:rsidR="00653FD4" w:rsidRPr="00754729" w:rsidRDefault="00653FD4" w:rsidP="00653FD4">
      <w:pPr>
        <w:jc w:val="both"/>
        <w:rPr>
          <w:sz w:val="28"/>
          <w:szCs w:val="28"/>
        </w:rPr>
      </w:pPr>
      <w:r w:rsidRPr="00754729">
        <w:rPr>
          <w:sz w:val="28"/>
          <w:szCs w:val="28"/>
        </w:rPr>
        <w:t xml:space="preserve">          1. Утвердить методику прогнозирования доходов бюджета </w:t>
      </w:r>
      <w:r>
        <w:rPr>
          <w:sz w:val="28"/>
          <w:szCs w:val="28"/>
        </w:rPr>
        <w:t>Первомайского сельсовета Поныровского района Курской области</w:t>
      </w:r>
      <w:r w:rsidRPr="00754729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FB43DC">
        <w:rPr>
          <w:sz w:val="28"/>
          <w:szCs w:val="28"/>
        </w:rPr>
        <w:t>4</w:t>
      </w:r>
      <w:r w:rsidRPr="00754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FB43D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B43DC">
        <w:rPr>
          <w:sz w:val="28"/>
          <w:szCs w:val="28"/>
        </w:rPr>
        <w:t>6</w:t>
      </w:r>
      <w:r w:rsidRPr="00754729">
        <w:rPr>
          <w:sz w:val="28"/>
          <w:szCs w:val="28"/>
        </w:rPr>
        <w:t xml:space="preserve"> годов согласно приложению №1 к настоящему </w:t>
      </w:r>
      <w:r w:rsidR="0097780D">
        <w:rPr>
          <w:sz w:val="28"/>
          <w:szCs w:val="28"/>
        </w:rPr>
        <w:t>распоряжению</w:t>
      </w:r>
      <w:r w:rsidRPr="00754729">
        <w:rPr>
          <w:sz w:val="28"/>
          <w:szCs w:val="28"/>
        </w:rPr>
        <w:t>.</w:t>
      </w:r>
    </w:p>
    <w:p w:rsidR="00653FD4" w:rsidRPr="006A4BA0" w:rsidRDefault="00653FD4" w:rsidP="00653FD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4BA0">
        <w:rPr>
          <w:sz w:val="28"/>
          <w:szCs w:val="28"/>
        </w:rPr>
        <w:t xml:space="preserve"> Утвердить методику планирования бюджетных ассигнований бюджета </w:t>
      </w:r>
      <w:r>
        <w:rPr>
          <w:sz w:val="28"/>
          <w:szCs w:val="28"/>
        </w:rPr>
        <w:t>Первомайского сельсовета Поныровского района Курской области на 202</w:t>
      </w:r>
      <w:r w:rsidR="00FB43D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B43D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B43DC">
        <w:rPr>
          <w:sz w:val="28"/>
          <w:szCs w:val="28"/>
        </w:rPr>
        <w:t>6</w:t>
      </w:r>
      <w:r w:rsidRPr="006A4BA0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№2</w:t>
      </w:r>
      <w:r w:rsidRPr="006A4BA0">
        <w:rPr>
          <w:sz w:val="28"/>
          <w:szCs w:val="28"/>
        </w:rPr>
        <w:t xml:space="preserve"> </w:t>
      </w:r>
      <w:r w:rsidRPr="00754729">
        <w:rPr>
          <w:sz w:val="28"/>
          <w:szCs w:val="28"/>
        </w:rPr>
        <w:t xml:space="preserve">к настоящему </w:t>
      </w:r>
      <w:r w:rsidR="0097780D">
        <w:rPr>
          <w:sz w:val="28"/>
          <w:szCs w:val="28"/>
        </w:rPr>
        <w:t>распоряжению</w:t>
      </w:r>
      <w:r w:rsidRPr="006A4BA0">
        <w:rPr>
          <w:sz w:val="28"/>
          <w:szCs w:val="28"/>
        </w:rPr>
        <w:t>.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5472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бухгалтеру о</w:t>
      </w:r>
      <w:r w:rsidRPr="00754729">
        <w:rPr>
          <w:sz w:val="28"/>
          <w:szCs w:val="28"/>
        </w:rPr>
        <w:t>существить прогнозирование доходов</w:t>
      </w:r>
      <w:r>
        <w:rPr>
          <w:sz w:val="28"/>
          <w:szCs w:val="28"/>
        </w:rPr>
        <w:t xml:space="preserve"> и планирование бюджетных ассигнований </w:t>
      </w:r>
      <w:r w:rsidRPr="0075472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Первомайского сельсовета Поныровского района Курской области на 202</w:t>
      </w:r>
      <w:r w:rsidR="00FB43D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B43DC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B43DC">
        <w:rPr>
          <w:sz w:val="28"/>
          <w:szCs w:val="28"/>
        </w:rPr>
        <w:t xml:space="preserve">6 </w:t>
      </w:r>
      <w:r w:rsidRPr="00754729">
        <w:rPr>
          <w:sz w:val="28"/>
          <w:szCs w:val="28"/>
        </w:rPr>
        <w:t>годов в соответствии с утвержденной методикой.</w:t>
      </w:r>
    </w:p>
    <w:p w:rsidR="00653FD4" w:rsidRPr="00754729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54729">
        <w:rPr>
          <w:sz w:val="28"/>
          <w:szCs w:val="28"/>
        </w:rPr>
        <w:t xml:space="preserve">. Контроль за исполнением </w:t>
      </w:r>
      <w:r w:rsidR="0097780D">
        <w:rPr>
          <w:sz w:val="28"/>
          <w:szCs w:val="28"/>
        </w:rPr>
        <w:t>распоряжения</w:t>
      </w:r>
      <w:r w:rsidRPr="00754729">
        <w:rPr>
          <w:sz w:val="28"/>
          <w:szCs w:val="28"/>
        </w:rPr>
        <w:t xml:space="preserve"> оставляю за собой.</w:t>
      </w:r>
    </w:p>
    <w:p w:rsidR="00653FD4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754729">
        <w:rPr>
          <w:sz w:val="28"/>
          <w:szCs w:val="28"/>
        </w:rPr>
        <w:t xml:space="preserve">. </w:t>
      </w:r>
      <w:r w:rsidR="0097780D">
        <w:rPr>
          <w:sz w:val="28"/>
          <w:szCs w:val="28"/>
        </w:rPr>
        <w:t>Распоряжение</w:t>
      </w:r>
      <w:r w:rsidRPr="00754729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>т в силу со дня его подписания.</w:t>
      </w:r>
    </w:p>
    <w:p w:rsidR="006F5485" w:rsidRDefault="006F5485">
      <w:pPr>
        <w:pStyle w:val="a3"/>
        <w:jc w:val="left"/>
        <w:rPr>
          <w:sz w:val="30"/>
        </w:rPr>
      </w:pPr>
    </w:p>
    <w:p w:rsidR="00653FD4" w:rsidRPr="00CD3AAD" w:rsidRDefault="00653FD4" w:rsidP="00653F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сельсовета                                               Г.А.Анпилогова</w:t>
      </w:r>
    </w:p>
    <w:p w:rsidR="00653FD4" w:rsidRDefault="00653FD4" w:rsidP="00653F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Default="00653FD4">
      <w:pPr>
        <w:pStyle w:val="a3"/>
        <w:jc w:val="left"/>
        <w:rPr>
          <w:sz w:val="30"/>
        </w:rPr>
      </w:pPr>
    </w:p>
    <w:p w:rsidR="00653FD4" w:rsidRPr="00427A29" w:rsidRDefault="00653FD4" w:rsidP="00653F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A49F6">
        <w:rPr>
          <w:sz w:val="28"/>
          <w:szCs w:val="28"/>
        </w:rPr>
        <w:t>Приложение №1</w:t>
      </w:r>
    </w:p>
    <w:p w:rsidR="00653FD4" w:rsidRDefault="00653FD4" w:rsidP="00653FD4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A49F6">
        <w:rPr>
          <w:sz w:val="28"/>
          <w:szCs w:val="28"/>
        </w:rPr>
        <w:t xml:space="preserve">к </w:t>
      </w:r>
      <w:r w:rsidR="004F4ACB">
        <w:rPr>
          <w:sz w:val="28"/>
          <w:szCs w:val="28"/>
        </w:rPr>
        <w:t>распоряжению</w:t>
      </w:r>
      <w:r w:rsidRPr="000A49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Первомайского сельсовета Поныровского района </w:t>
      </w:r>
    </w:p>
    <w:p w:rsidR="00653FD4" w:rsidRPr="000A49F6" w:rsidRDefault="00653FD4" w:rsidP="00653FD4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от «</w:t>
      </w:r>
      <w:r w:rsidR="00FB43DC">
        <w:rPr>
          <w:sz w:val="28"/>
          <w:szCs w:val="28"/>
        </w:rPr>
        <w:t>30</w:t>
      </w:r>
      <w:r w:rsidRPr="000A49F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A49F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B43DC">
        <w:rPr>
          <w:sz w:val="28"/>
          <w:szCs w:val="28"/>
        </w:rPr>
        <w:t>3</w:t>
      </w:r>
      <w:r w:rsidRPr="000A49F6">
        <w:rPr>
          <w:sz w:val="28"/>
          <w:szCs w:val="28"/>
        </w:rPr>
        <w:t xml:space="preserve"> г. №</w:t>
      </w:r>
      <w:r w:rsidR="00FB43DC">
        <w:rPr>
          <w:sz w:val="28"/>
          <w:szCs w:val="28"/>
        </w:rPr>
        <w:t>42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54729">
        <w:rPr>
          <w:sz w:val="28"/>
          <w:szCs w:val="28"/>
        </w:rPr>
        <w:t xml:space="preserve">Об утверждении методики формирования 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бюджета Первомайского сельсовета Поныровского</w:t>
      </w:r>
    </w:p>
    <w:p w:rsidR="00653FD4" w:rsidRPr="00754729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Курской области</w:t>
      </w:r>
    </w:p>
    <w:p w:rsidR="00653FD4" w:rsidRPr="00754729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B43D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5472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7547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2025 и 2026</w:t>
      </w:r>
      <w:r w:rsidRPr="007547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53FD4" w:rsidRDefault="00653FD4" w:rsidP="00653FD4">
      <w:pPr>
        <w:pStyle w:val="a3"/>
        <w:jc w:val="right"/>
        <w:rPr>
          <w:sz w:val="30"/>
        </w:rPr>
      </w:pPr>
    </w:p>
    <w:p w:rsidR="006F5485" w:rsidRDefault="006F5485" w:rsidP="00653FD4">
      <w:pPr>
        <w:pStyle w:val="a3"/>
        <w:spacing w:before="1"/>
        <w:jc w:val="right"/>
        <w:rPr>
          <w:sz w:val="27"/>
        </w:rPr>
      </w:pPr>
    </w:p>
    <w:p w:rsidR="006F5485" w:rsidRDefault="00187E74">
      <w:pPr>
        <w:ind w:left="504" w:right="586"/>
        <w:jc w:val="center"/>
        <w:rPr>
          <w:sz w:val="27"/>
        </w:rPr>
      </w:pPr>
      <w:r>
        <w:rPr>
          <w:w w:val="105"/>
          <w:sz w:val="27"/>
        </w:rPr>
        <w:t>Методика</w:t>
      </w:r>
    </w:p>
    <w:p w:rsidR="006F5485" w:rsidRDefault="00187E74">
      <w:pPr>
        <w:pStyle w:val="Heading1"/>
        <w:spacing w:before="2" w:line="242" w:lineRule="auto"/>
        <w:ind w:left="504" w:right="605"/>
      </w:pPr>
      <w:r>
        <w:rPr>
          <w:spacing w:val="-1"/>
        </w:rPr>
        <w:t>прогнозирования</w:t>
      </w:r>
      <w:r>
        <w:rPr>
          <w:spacing w:val="-16"/>
        </w:rPr>
        <w:t xml:space="preserve"> </w:t>
      </w:r>
      <w:r>
        <w:rPr>
          <w:spacing w:val="-1"/>
        </w:rPr>
        <w:t>налоговых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неналоговых</w:t>
      </w:r>
      <w:r>
        <w:rPr>
          <w:spacing w:val="4"/>
        </w:rPr>
        <w:t xml:space="preserve"> </w:t>
      </w:r>
      <w:r>
        <w:t>доходов</w:t>
      </w:r>
      <w:r>
        <w:rPr>
          <w:spacing w:val="-11"/>
        </w:rPr>
        <w:t xml:space="preserve"> </w:t>
      </w:r>
      <w:r>
        <w:t>областного</w:t>
      </w:r>
      <w:r>
        <w:rPr>
          <w:spacing w:val="-5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1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бюджетов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межбюджетных</w:t>
      </w:r>
      <w:r>
        <w:rPr>
          <w:spacing w:val="11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между</w:t>
      </w:r>
    </w:p>
    <w:p w:rsidR="006F5485" w:rsidRDefault="00187E74">
      <w:pPr>
        <w:spacing w:before="2"/>
        <w:ind w:left="249" w:right="318"/>
        <w:jc w:val="center"/>
        <w:rPr>
          <w:b/>
          <w:sz w:val="28"/>
        </w:rPr>
      </w:pPr>
      <w:r>
        <w:rPr>
          <w:b/>
          <w:sz w:val="28"/>
        </w:rPr>
        <w:t>областным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бюджетом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бюджетами муниципальных</w:t>
      </w:r>
      <w:r>
        <w:rPr>
          <w:b/>
          <w:spacing w:val="7"/>
          <w:sz w:val="28"/>
        </w:rPr>
        <w:t xml:space="preserve"> </w:t>
      </w:r>
      <w:r>
        <w:rPr>
          <w:b/>
          <w:color w:val="030303"/>
          <w:sz w:val="28"/>
        </w:rPr>
        <w:t>образований</w:t>
      </w:r>
      <w:r>
        <w:rPr>
          <w:b/>
          <w:color w:val="030303"/>
          <w:spacing w:val="3"/>
          <w:sz w:val="28"/>
        </w:rPr>
        <w:t xml:space="preserve"> </w:t>
      </w:r>
      <w:r>
        <w:rPr>
          <w:b/>
          <w:color w:val="0C0C0C"/>
          <w:sz w:val="28"/>
        </w:rPr>
        <w:t>на</w:t>
      </w:r>
      <w:r>
        <w:rPr>
          <w:b/>
          <w:color w:val="0C0C0C"/>
          <w:spacing w:val="-9"/>
          <w:sz w:val="28"/>
        </w:rPr>
        <w:t xml:space="preserve"> </w:t>
      </w:r>
      <w:r>
        <w:rPr>
          <w:b/>
          <w:sz w:val="28"/>
        </w:rPr>
        <w:t>202</w:t>
      </w:r>
      <w:r w:rsidR="00FB43DC">
        <w:rPr>
          <w:b/>
          <w:sz w:val="28"/>
        </w:rPr>
        <w:t>4</w:t>
      </w:r>
      <w:r>
        <w:rPr>
          <w:b/>
          <w:spacing w:val="-9"/>
          <w:sz w:val="28"/>
        </w:rPr>
        <w:t xml:space="preserve"> </w:t>
      </w:r>
      <w:r>
        <w:rPr>
          <w:b/>
          <w:color w:val="0C0C0C"/>
          <w:sz w:val="28"/>
        </w:rPr>
        <w:t>год</w:t>
      </w:r>
      <w:r>
        <w:rPr>
          <w:b/>
          <w:color w:val="0C0C0C"/>
          <w:spacing w:val="-67"/>
          <w:sz w:val="28"/>
        </w:rPr>
        <w:t xml:space="preserve"> </w:t>
      </w:r>
      <w:r>
        <w:rPr>
          <w:b/>
          <w:color w:val="0A0A0A"/>
          <w:sz w:val="28"/>
        </w:rPr>
        <w:t>и</w:t>
      </w:r>
      <w:r>
        <w:rPr>
          <w:b/>
          <w:color w:val="0A0A0A"/>
          <w:spacing w:val="13"/>
          <w:sz w:val="28"/>
        </w:rPr>
        <w:t xml:space="preserve"> </w:t>
      </w:r>
      <w:r>
        <w:rPr>
          <w:b/>
          <w:color w:val="111111"/>
          <w:sz w:val="28"/>
        </w:rPr>
        <w:t>на</w:t>
      </w:r>
      <w:r>
        <w:rPr>
          <w:b/>
          <w:color w:val="111111"/>
          <w:spacing w:val="15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14"/>
          <w:sz w:val="28"/>
        </w:rPr>
        <w:t xml:space="preserve"> </w:t>
      </w:r>
      <w:r>
        <w:rPr>
          <w:b/>
          <w:color w:val="0C0C0C"/>
          <w:sz w:val="28"/>
        </w:rPr>
        <w:t>202</w:t>
      </w:r>
      <w:r w:rsidR="00FB43DC">
        <w:rPr>
          <w:b/>
          <w:color w:val="0C0C0C"/>
          <w:sz w:val="28"/>
        </w:rPr>
        <w:t>5</w:t>
      </w:r>
      <w:r>
        <w:rPr>
          <w:b/>
          <w:color w:val="0C0C0C"/>
          <w:spacing w:val="13"/>
          <w:sz w:val="28"/>
        </w:rPr>
        <w:t xml:space="preserve"> </w:t>
      </w:r>
      <w:r>
        <w:rPr>
          <w:b/>
          <w:color w:val="0F0F0F"/>
          <w:sz w:val="28"/>
        </w:rPr>
        <w:t>и</w:t>
      </w:r>
      <w:r>
        <w:rPr>
          <w:b/>
          <w:color w:val="0F0F0F"/>
          <w:spacing w:val="8"/>
          <w:sz w:val="28"/>
        </w:rPr>
        <w:t xml:space="preserve"> </w:t>
      </w:r>
      <w:r>
        <w:rPr>
          <w:b/>
          <w:color w:val="0A0A0A"/>
          <w:sz w:val="28"/>
        </w:rPr>
        <w:t>202</w:t>
      </w:r>
      <w:r w:rsidR="00FB43DC">
        <w:rPr>
          <w:b/>
          <w:color w:val="0A0A0A"/>
          <w:sz w:val="28"/>
        </w:rPr>
        <w:t>6</w:t>
      </w:r>
      <w:r>
        <w:rPr>
          <w:b/>
          <w:color w:val="0A0A0A"/>
          <w:spacing w:val="12"/>
          <w:sz w:val="28"/>
        </w:rPr>
        <w:t xml:space="preserve"> </w:t>
      </w:r>
      <w:r>
        <w:rPr>
          <w:b/>
          <w:sz w:val="28"/>
        </w:rPr>
        <w:t>годов.</w:t>
      </w:r>
    </w:p>
    <w:p w:rsidR="006F5485" w:rsidRDefault="006F5485">
      <w:pPr>
        <w:pStyle w:val="a3"/>
        <w:spacing w:before="6"/>
        <w:jc w:val="left"/>
        <w:rPr>
          <w:b/>
          <w:sz w:val="27"/>
        </w:rPr>
      </w:pPr>
    </w:p>
    <w:p w:rsidR="006F5485" w:rsidRDefault="00187E74">
      <w:pPr>
        <w:pStyle w:val="a3"/>
        <w:ind w:left="214" w:right="280" w:firstLine="708"/>
      </w:pPr>
      <w:r>
        <w:t>Доходная база консолидированного бюджета области на 202</w:t>
      </w:r>
      <w:r w:rsidR="00FB43DC">
        <w:t>4</w:t>
      </w:r>
      <w:r>
        <w:t xml:space="preserve"> </w:t>
      </w:r>
      <w:r>
        <w:rPr>
          <w:w w:val="85"/>
        </w:rPr>
        <w:t xml:space="preserve">— </w:t>
      </w:r>
      <w:r>
        <w:t>202</w:t>
      </w:r>
      <w:r w:rsidR="00FB43DC">
        <w:t>6</w:t>
      </w:r>
      <w:r>
        <w:t xml:space="preserve"> годы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составления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rPr>
          <w:color w:val="0C0C0C"/>
        </w:rPr>
        <w:t xml:space="preserve">и </w:t>
      </w:r>
      <w:r>
        <w:t>бюджетного</w:t>
      </w:r>
      <w:r>
        <w:rPr>
          <w:spacing w:val="1"/>
        </w:rPr>
        <w:t xml:space="preserve"> </w:t>
      </w:r>
      <w:r>
        <w:t>законодательства и макроэкономических параметров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3"/>
        </w:rPr>
        <w:t xml:space="preserve"> </w:t>
      </w:r>
      <w:r>
        <w:t>реального</w:t>
      </w:r>
      <w:r>
        <w:rPr>
          <w:spacing w:val="18"/>
        </w:rPr>
        <w:t xml:space="preserve"> </w:t>
      </w:r>
      <w:r>
        <w:t>сектора</w:t>
      </w:r>
      <w:r>
        <w:rPr>
          <w:spacing w:val="21"/>
        </w:rPr>
        <w:t xml:space="preserve"> </w:t>
      </w:r>
      <w:r>
        <w:t>экономики</w:t>
      </w:r>
      <w:r>
        <w:rPr>
          <w:spacing w:val="28"/>
        </w:rPr>
        <w:t xml:space="preserve"> </w:t>
      </w:r>
      <w:r>
        <w:t>области</w:t>
      </w:r>
      <w:r w:rsidR="00414C71">
        <w:t>, района и поселка</w:t>
      </w:r>
      <w:r>
        <w:t>.</w:t>
      </w:r>
    </w:p>
    <w:p w:rsidR="006F5485" w:rsidRDefault="00187E74">
      <w:pPr>
        <w:pStyle w:val="a3"/>
        <w:ind w:left="216" w:right="260" w:firstLine="710"/>
      </w:pPr>
      <w:r>
        <w:t xml:space="preserve">Прогнозирование осуществляется отдельно </w:t>
      </w:r>
      <w:r>
        <w:rPr>
          <w:color w:val="070707"/>
        </w:rPr>
        <w:t xml:space="preserve">по </w:t>
      </w:r>
      <w:r>
        <w:t>каждому</w:t>
      </w:r>
      <w:r>
        <w:rPr>
          <w:spacing w:val="1"/>
        </w:rPr>
        <w:t xml:space="preserve"> </w:t>
      </w:r>
      <w:r>
        <w:t>виду н</w:t>
      </w:r>
      <w:r w:rsidR="004D0875">
        <w:t>ал</w:t>
      </w:r>
      <w:r>
        <w:t>ога или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области</w:t>
      </w:r>
      <w:r w:rsidR="00414C71">
        <w:t>, района</w:t>
      </w:r>
      <w:r>
        <w:rPr>
          <w:spacing w:val="1"/>
        </w:rPr>
        <w:t xml:space="preserve"> </w:t>
      </w:r>
      <w:r>
        <w:t>(налогооблагаемая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индексы-дефляторы</w:t>
      </w:r>
      <w:r>
        <w:rPr>
          <w:spacing w:val="1"/>
        </w:rPr>
        <w:t xml:space="preserve"> </w:t>
      </w:r>
      <w:r>
        <w:t>оптов</w:t>
      </w:r>
      <w:r w:rsidR="004D0875">
        <w:t>ы</w:t>
      </w:r>
      <w:r>
        <w:t>х цен промышленной</w:t>
      </w:r>
      <w:r>
        <w:rPr>
          <w:spacing w:val="1"/>
        </w:rPr>
        <w:t xml:space="preserve"> </w:t>
      </w:r>
      <w:r>
        <w:t>продукции, индекс потребительских цен, объёмы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подакцизных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прибыль,</w:t>
      </w:r>
      <w:r>
        <w:rPr>
          <w:spacing w:val="10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заработной</w:t>
      </w:r>
      <w:r>
        <w:rPr>
          <w:spacing w:val="16"/>
        </w:rPr>
        <w:t xml:space="preserve"> </w:t>
      </w:r>
      <w:r>
        <w:t>платы)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муниципальным</w:t>
      </w:r>
      <w:r>
        <w:rPr>
          <w:spacing w:val="22"/>
        </w:rPr>
        <w:t xml:space="preserve"> </w:t>
      </w:r>
      <w:r>
        <w:t>образованиям</w:t>
      </w:r>
      <w:r>
        <w:rPr>
          <w:spacing w:val="19"/>
        </w:rPr>
        <w:t xml:space="preserve"> </w:t>
      </w:r>
      <w:r>
        <w:t>области.</w:t>
      </w:r>
      <w:r w:rsidR="00414C71">
        <w:t xml:space="preserve"> района</w:t>
      </w:r>
    </w:p>
    <w:p w:rsidR="006F5485" w:rsidRDefault="00187E74">
      <w:pPr>
        <w:pStyle w:val="a3"/>
        <w:spacing w:before="1"/>
        <w:ind w:left="225" w:right="261" w:firstLine="706"/>
      </w:pPr>
      <w:r>
        <w:t>При   внесении   в   действующее   налоговое   законодательство</w:t>
      </w:r>
      <w:r>
        <w:rPr>
          <w:spacing w:val="70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 дополнений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уточнена.</w:t>
      </w:r>
    </w:p>
    <w:p w:rsidR="00FB43DC" w:rsidRPr="002758D1" w:rsidRDefault="00FB43DC" w:rsidP="00FB43DC">
      <w:pPr>
        <w:ind w:right="-1" w:firstLine="851"/>
        <w:jc w:val="both"/>
        <w:rPr>
          <w:rFonts w:eastAsia="Calibri"/>
          <w:b/>
          <w:sz w:val="28"/>
          <w:szCs w:val="28"/>
        </w:rPr>
      </w:pPr>
      <w:r w:rsidRPr="002758D1">
        <w:rPr>
          <w:rFonts w:eastAsia="Calibri"/>
          <w:b/>
          <w:bCs/>
          <w:sz w:val="28"/>
          <w:szCs w:val="28"/>
        </w:rPr>
        <w:t xml:space="preserve">Налог на доходы физических лиц </w:t>
      </w:r>
      <w:r w:rsidRPr="002758D1">
        <w:rPr>
          <w:rFonts w:eastAsia="Calibri"/>
          <w:b/>
          <w:sz w:val="28"/>
          <w:szCs w:val="28"/>
        </w:rPr>
        <w:t xml:space="preserve">(код </w:t>
      </w:r>
      <w:r w:rsidRPr="002758D1">
        <w:rPr>
          <w:rFonts w:eastAsia="Calibri"/>
          <w:b/>
          <w:snapToGrid w:val="0"/>
          <w:sz w:val="28"/>
          <w:szCs w:val="28"/>
        </w:rPr>
        <w:t>1 01 02000 01 0000 110</w:t>
      </w:r>
      <w:r w:rsidRPr="002758D1">
        <w:rPr>
          <w:rFonts w:eastAsia="Calibri"/>
          <w:b/>
          <w:sz w:val="28"/>
          <w:szCs w:val="28"/>
        </w:rPr>
        <w:t>)</w:t>
      </w:r>
    </w:p>
    <w:p w:rsidR="00FB43DC" w:rsidRPr="002758D1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2758D1">
        <w:rPr>
          <w:rFonts w:eastAsia="Calibri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(код 1 01 02010 01 0000 110) рассчитывается по двум вариантам и принимается средний из них. </w:t>
      </w:r>
    </w:p>
    <w:p w:rsidR="00FB43DC" w:rsidRPr="00821A2C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821A2C">
        <w:rPr>
          <w:rFonts w:eastAsia="Calibri"/>
          <w:sz w:val="28"/>
          <w:szCs w:val="28"/>
        </w:rPr>
        <w:t>Первый вариант – сумма налога определяется исходя из ожидаемого поступления налога в 2023 году, скорректированного на темпы роста (снижения) фонда заработной платы на 2024 год.</w:t>
      </w:r>
    </w:p>
    <w:p w:rsidR="00FB43DC" w:rsidRPr="00D22EC7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22EC7">
        <w:rPr>
          <w:rFonts w:eastAsia="Calibri"/>
          <w:sz w:val="28"/>
          <w:szCs w:val="28"/>
        </w:rPr>
        <w:t xml:space="preserve">Ожидаемое поступление налога в 2023 году рассчитывается исходя из фактических поступлений сумм налога за 6 месяцев 2023 года и среднего удельного веса поступлений за соответствующие периоды 2020, 2021 и 2022 годов в фактических годовых поступлениях. </w:t>
      </w:r>
    </w:p>
    <w:p w:rsidR="00FB43DC" w:rsidRPr="00D22EC7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22EC7">
        <w:rPr>
          <w:rFonts w:eastAsia="Calibri"/>
          <w:sz w:val="28"/>
          <w:szCs w:val="28"/>
        </w:rPr>
        <w:t>Второй вариант – сумма налога определяется исходя из фонда заработной платы, планируемого Министерством экономического развития Курской области на 2024 год, и ставки налога в размере 13%.</w:t>
      </w:r>
    </w:p>
    <w:p w:rsidR="00FB43DC" w:rsidRPr="00D22EC7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22EC7">
        <w:rPr>
          <w:rFonts w:eastAsia="Calibri"/>
          <w:sz w:val="28"/>
          <w:szCs w:val="28"/>
        </w:rPr>
        <w:lastRenderedPageBreak/>
        <w:t>Прогнозируемая сумма поступления налога на 2025 - 2026 годы также рассчитывается по двум вариантам и принимается средний из них.</w:t>
      </w:r>
    </w:p>
    <w:p w:rsidR="00FB43DC" w:rsidRPr="00D22EC7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22EC7">
        <w:rPr>
          <w:rFonts w:eastAsia="Calibri"/>
          <w:sz w:val="28"/>
          <w:szCs w:val="28"/>
        </w:rPr>
        <w:t>Первый вариант - сумма налога на 2025 - 2026 годы определяется исходя из прогнозируемого поступления налога в 2024 году по первому варианту, скорректированного на ежегодные темпы роста (снижения) фонда заработной платы на 2025 - 2026 годы.</w:t>
      </w:r>
    </w:p>
    <w:p w:rsidR="00FB43DC" w:rsidRPr="00D22EC7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22EC7">
        <w:rPr>
          <w:rFonts w:eastAsia="Calibri"/>
          <w:sz w:val="28"/>
          <w:szCs w:val="28"/>
        </w:rPr>
        <w:t>Второй вариант - сумма налога на 2025 - 2026 годы определяется исходя из фонда заработной платы, планируемого Министерством экономического развития Курской области на 2025 - 2026 годы, и ставки налога в размере 13%.</w:t>
      </w:r>
    </w:p>
    <w:p w:rsidR="00FB43DC" w:rsidRPr="002758D1" w:rsidRDefault="00FB43DC" w:rsidP="00FB43DC">
      <w:pPr>
        <w:ind w:right="-1" w:firstLine="851"/>
        <w:jc w:val="both"/>
        <w:rPr>
          <w:rFonts w:eastAsia="Calibri"/>
          <w:color w:val="FF0000"/>
          <w:sz w:val="28"/>
          <w:szCs w:val="28"/>
        </w:rPr>
      </w:pPr>
    </w:p>
    <w:p w:rsidR="00FB43DC" w:rsidRPr="00D80CFB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80CFB">
        <w:rPr>
          <w:rFonts w:eastAsia="Calibri"/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(код 1 01 02020 01 0000 110), рассчитывается исходя из ожидаемого поступления налога в 2023 году, скорректированного на ежегодные темпы роста (снижения) фонда заработной платы в 2024 - 2026 годах. </w:t>
      </w:r>
    </w:p>
    <w:p w:rsidR="00FB43DC" w:rsidRPr="00D80CFB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D80CFB">
        <w:rPr>
          <w:rFonts w:eastAsia="Calibri"/>
          <w:sz w:val="28"/>
          <w:szCs w:val="28"/>
        </w:rPr>
        <w:t>Ожидаемое поступление налога в 2023 году рассчитывается исходя из среднего фактического поступления сумм налога в 2021 и 2022 годах.</w:t>
      </w:r>
    </w:p>
    <w:p w:rsidR="00FB43DC" w:rsidRPr="002758D1" w:rsidRDefault="00FB43DC" w:rsidP="00FB43DC">
      <w:pPr>
        <w:ind w:right="-1" w:firstLine="851"/>
        <w:jc w:val="both"/>
        <w:rPr>
          <w:rFonts w:eastAsia="Calibri"/>
          <w:color w:val="FF0000"/>
          <w:sz w:val="28"/>
          <w:szCs w:val="28"/>
        </w:rPr>
      </w:pPr>
    </w:p>
    <w:p w:rsidR="00FB43DC" w:rsidRPr="00465749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465749">
        <w:rPr>
          <w:rFonts w:eastAsia="Calibri"/>
          <w:sz w:val="28"/>
          <w:szCs w:val="28"/>
        </w:rPr>
        <w:t>Прогноз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(код 1 01 02030 01 0000 110) в 2024 – 2026 годах определяется на уровне ожидаемого поступления налога в 2023 году.</w:t>
      </w:r>
    </w:p>
    <w:p w:rsidR="00FB43DC" w:rsidRPr="00465749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465749">
        <w:rPr>
          <w:rFonts w:eastAsia="Calibri"/>
          <w:sz w:val="28"/>
          <w:szCs w:val="28"/>
        </w:rPr>
        <w:t>Ожидаемое поступление налога в 2023 году определяется на уровне фактического поступления налога в 2022 году.</w:t>
      </w:r>
    </w:p>
    <w:p w:rsidR="00FB43DC" w:rsidRPr="002758D1" w:rsidRDefault="00FB43DC" w:rsidP="00FB43DC">
      <w:pPr>
        <w:ind w:right="-1" w:firstLine="851"/>
        <w:jc w:val="both"/>
        <w:rPr>
          <w:rFonts w:eastAsia="Calibri"/>
          <w:color w:val="FF0000"/>
          <w:sz w:val="28"/>
          <w:szCs w:val="28"/>
        </w:rPr>
      </w:pPr>
    </w:p>
    <w:p w:rsidR="00FB43DC" w:rsidRPr="00C33DF1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FE1FF8">
        <w:rPr>
          <w:rFonts w:eastAsia="Calibri"/>
          <w:sz w:val="28"/>
          <w:szCs w:val="28"/>
        </w:rPr>
        <w:t xml:space="preserve">Налог на доходы физических лиц в части суммы налога, превышающей 650 000 рублей, относящейся к части налоговой базы, превышающей 5 000 000 </w:t>
      </w:r>
      <w:r w:rsidRPr="00C33DF1">
        <w:rPr>
          <w:rFonts w:eastAsia="Calibri"/>
          <w:sz w:val="28"/>
          <w:szCs w:val="28"/>
        </w:rPr>
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(код 1 01 02080 01 0000 110), рассчитывается исходя из ожидаемого поступления налога в 2023 году, скорректированного на темпы роста (снижения) фонда заработной платы на 2024-2026 годы.</w:t>
      </w:r>
    </w:p>
    <w:p w:rsidR="00FB43DC" w:rsidRPr="002758D1" w:rsidRDefault="00FB43DC" w:rsidP="00FB43DC">
      <w:pPr>
        <w:ind w:right="-1" w:firstLine="851"/>
        <w:jc w:val="both"/>
        <w:rPr>
          <w:rFonts w:eastAsia="Calibri"/>
          <w:color w:val="FF0000"/>
          <w:sz w:val="28"/>
          <w:szCs w:val="28"/>
        </w:rPr>
      </w:pPr>
      <w:r w:rsidRPr="00431137">
        <w:rPr>
          <w:rFonts w:eastAsia="Calibri"/>
          <w:sz w:val="28"/>
          <w:szCs w:val="28"/>
        </w:rPr>
        <w:t>Ожидаемое поступление налога в 2023 году рассчитывается исходя из суммы фактического поступления налога за 1 полугодие 2023 года и фактического поступления налога за июнь 2023 года умноженного на количество месяцев 2 полугодия 2023 года.</w:t>
      </w:r>
    </w:p>
    <w:p w:rsidR="00FB43DC" w:rsidRPr="00EB08C6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EB08C6">
        <w:rPr>
          <w:rFonts w:eastAsia="Calibri"/>
          <w:sz w:val="28"/>
          <w:szCs w:val="28"/>
        </w:rPr>
        <w:t>При отрицательном фактическом поступлении в июне 2023 года, ожидаемое поступление налога в 2023 году рассчитывается на уровне фактического поступления налога 1 полугодия 2023 года.</w:t>
      </w:r>
    </w:p>
    <w:p w:rsidR="00FB43DC" w:rsidRDefault="00FB43DC" w:rsidP="00FB43DC">
      <w:pPr>
        <w:ind w:right="-1" w:firstLine="851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</w:t>
      </w:r>
    </w:p>
    <w:p w:rsidR="00FB43DC" w:rsidRPr="0022765D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22765D">
        <w:rPr>
          <w:rFonts w:eastAsia="Calibri"/>
          <w:sz w:val="28"/>
          <w:szCs w:val="28"/>
        </w:rPr>
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 (код 1 01 02130 01 0000 110), рассчитывается исходя </w:t>
      </w:r>
      <w:r w:rsidRPr="0022765D">
        <w:rPr>
          <w:rFonts w:eastAsia="Calibri"/>
          <w:sz w:val="28"/>
          <w:szCs w:val="28"/>
        </w:rPr>
        <w:lastRenderedPageBreak/>
        <w:t xml:space="preserve">из ожидаемого поступления налога в 2023 году, скорректированного на индексы промышленного производства и индексы- дефляторы оптовых цен промышленной продукции на 2024-2026 годы. </w:t>
      </w:r>
    </w:p>
    <w:p w:rsidR="00FB43DC" w:rsidRPr="0022765D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22765D">
        <w:rPr>
          <w:rFonts w:eastAsia="Calibri"/>
          <w:sz w:val="28"/>
          <w:szCs w:val="28"/>
        </w:rPr>
        <w:t xml:space="preserve">Ожидаемое поступление налога в 2023 году определяется на уровне фактического поступления налога </w:t>
      </w:r>
      <w:r>
        <w:rPr>
          <w:rFonts w:eastAsia="Calibri"/>
          <w:sz w:val="28"/>
          <w:szCs w:val="28"/>
        </w:rPr>
        <w:t>за восемь месяцев</w:t>
      </w:r>
      <w:r w:rsidRPr="0022765D">
        <w:rPr>
          <w:rFonts w:eastAsia="Calibri"/>
          <w:sz w:val="28"/>
          <w:szCs w:val="28"/>
        </w:rPr>
        <w:t xml:space="preserve"> 2023 года.</w:t>
      </w:r>
      <w:r>
        <w:rPr>
          <w:rFonts w:eastAsia="Calibri"/>
          <w:sz w:val="28"/>
          <w:szCs w:val="28"/>
        </w:rPr>
        <w:t xml:space="preserve">  </w:t>
      </w:r>
    </w:p>
    <w:p w:rsidR="006F5485" w:rsidRDefault="006F5485">
      <w:pPr>
        <w:pStyle w:val="a3"/>
        <w:spacing w:before="2"/>
        <w:jc w:val="left"/>
        <w:rPr>
          <w:sz w:val="24"/>
        </w:rPr>
      </w:pPr>
    </w:p>
    <w:p w:rsidR="00FB43DC" w:rsidRPr="00573D8F" w:rsidRDefault="00FB43DC" w:rsidP="00FB43DC">
      <w:pPr>
        <w:ind w:right="-1" w:firstLine="851"/>
        <w:jc w:val="both"/>
        <w:rPr>
          <w:sz w:val="28"/>
          <w:szCs w:val="28"/>
        </w:rPr>
      </w:pPr>
      <w:r w:rsidRPr="00573D8F">
        <w:rPr>
          <w:b/>
          <w:sz w:val="28"/>
          <w:szCs w:val="28"/>
        </w:rPr>
        <w:t>Единый сельскохозяйственный налог</w:t>
      </w:r>
      <w:r w:rsidRPr="00573D8F">
        <w:rPr>
          <w:sz w:val="28"/>
          <w:szCs w:val="28"/>
        </w:rPr>
        <w:t xml:space="preserve"> (код 1 05 03010 01 0000 110)</w:t>
      </w:r>
    </w:p>
    <w:p w:rsidR="00FB43DC" w:rsidRPr="00573D8F" w:rsidRDefault="00FB43DC" w:rsidP="00FB43DC">
      <w:pPr>
        <w:ind w:right="-1" w:firstLine="709"/>
        <w:jc w:val="both"/>
        <w:rPr>
          <w:sz w:val="28"/>
          <w:szCs w:val="28"/>
        </w:rPr>
      </w:pPr>
      <w:r w:rsidRPr="00573D8F">
        <w:rPr>
          <w:bCs/>
          <w:sz w:val="28"/>
          <w:szCs w:val="28"/>
        </w:rPr>
        <w:t xml:space="preserve">Прогноз поступлений налога в 2024-2026 годах </w:t>
      </w:r>
      <w:r w:rsidRPr="00573D8F">
        <w:rPr>
          <w:sz w:val="28"/>
          <w:szCs w:val="28"/>
        </w:rPr>
        <w:t>рассчитывается исходя из ожидаемого поступления налога в 2023 году, скорректированного на ежегодные индексы-дефляторы цен сельскохозяйственной продукции, прогнозируемые на 2024-2026 годы.</w:t>
      </w:r>
    </w:p>
    <w:p w:rsidR="00FB43DC" w:rsidRPr="0070309D" w:rsidRDefault="00FB43DC" w:rsidP="00FB43DC">
      <w:pPr>
        <w:ind w:right="-1" w:firstLine="709"/>
        <w:jc w:val="both"/>
        <w:rPr>
          <w:sz w:val="28"/>
          <w:szCs w:val="28"/>
        </w:rPr>
      </w:pPr>
      <w:r w:rsidRPr="0070309D">
        <w:rPr>
          <w:sz w:val="28"/>
          <w:szCs w:val="28"/>
        </w:rPr>
        <w:t>Ожидаемое поступление налога в 2023 году рассчитывается исходя из фактических поступлений сумм налога за 6 месяцев 2023 года и удельного веса поступлений за соответствующий период 2022 года в фактических годовых поступлениях.</w:t>
      </w:r>
      <w:r w:rsidRPr="002758D1">
        <w:rPr>
          <w:color w:val="FF0000"/>
          <w:sz w:val="28"/>
          <w:szCs w:val="28"/>
        </w:rPr>
        <w:t xml:space="preserve"> </w:t>
      </w:r>
      <w:r w:rsidRPr="0070309D">
        <w:rPr>
          <w:sz w:val="28"/>
          <w:szCs w:val="28"/>
        </w:rPr>
        <w:t>При расчёте ожидаемого поступления по муниципальному району, у которого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FB43DC" w:rsidRPr="00113214" w:rsidRDefault="00FB43DC" w:rsidP="00FB43DC">
      <w:pPr>
        <w:ind w:right="-1" w:firstLine="709"/>
        <w:jc w:val="both"/>
        <w:rPr>
          <w:sz w:val="28"/>
          <w:szCs w:val="28"/>
        </w:rPr>
      </w:pPr>
      <w:r w:rsidRPr="00113214">
        <w:rPr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FB43DC" w:rsidRPr="00113214" w:rsidRDefault="00FB43DC" w:rsidP="00FB43DC">
      <w:pPr>
        <w:ind w:right="-1" w:firstLine="709"/>
        <w:jc w:val="both"/>
        <w:rPr>
          <w:sz w:val="28"/>
          <w:szCs w:val="28"/>
        </w:rPr>
      </w:pPr>
      <w:r w:rsidRPr="00113214">
        <w:rPr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муниципальному району, в состав которого входят данные поселения;</w:t>
      </w:r>
    </w:p>
    <w:p w:rsidR="00FB43DC" w:rsidRPr="00113214" w:rsidRDefault="00FB43DC" w:rsidP="00FB43DC">
      <w:pPr>
        <w:ind w:right="-1" w:firstLine="851"/>
        <w:jc w:val="both"/>
        <w:rPr>
          <w:rFonts w:eastAsia="Calibri"/>
          <w:sz w:val="28"/>
          <w:szCs w:val="28"/>
        </w:rPr>
      </w:pPr>
      <w:r w:rsidRPr="00113214">
        <w:rPr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  <w:r w:rsidRPr="00113214">
        <w:rPr>
          <w:rFonts w:eastAsia="Calibri"/>
          <w:sz w:val="28"/>
          <w:szCs w:val="28"/>
        </w:rPr>
        <w:t xml:space="preserve"> </w:t>
      </w:r>
    </w:p>
    <w:p w:rsidR="006F5485" w:rsidRDefault="006F5485">
      <w:pPr>
        <w:pStyle w:val="a3"/>
        <w:spacing w:before="3"/>
        <w:jc w:val="left"/>
      </w:pPr>
    </w:p>
    <w:p w:rsidR="006F5485" w:rsidRDefault="00187E74">
      <w:pPr>
        <w:spacing w:line="322" w:lineRule="exact"/>
        <w:ind w:left="993"/>
        <w:jc w:val="both"/>
        <w:rPr>
          <w:sz w:val="28"/>
        </w:rPr>
      </w:pPr>
      <w:r>
        <w:rPr>
          <w:b/>
          <w:color w:val="080808"/>
          <w:sz w:val="28"/>
        </w:rPr>
        <w:t>Налог</w:t>
      </w:r>
      <w:r>
        <w:rPr>
          <w:b/>
          <w:color w:val="080808"/>
          <w:spacing w:val="2"/>
          <w:sz w:val="28"/>
        </w:rPr>
        <w:t xml:space="preserve"> </w:t>
      </w:r>
      <w:r>
        <w:rPr>
          <w:b/>
          <w:color w:val="0A0A0A"/>
          <w:sz w:val="28"/>
        </w:rPr>
        <w:t>на</w:t>
      </w:r>
      <w:r>
        <w:rPr>
          <w:b/>
          <w:color w:val="0A0A0A"/>
          <w:spacing w:val="10"/>
          <w:sz w:val="28"/>
        </w:rPr>
        <w:t xml:space="preserve"> </w:t>
      </w:r>
      <w:r>
        <w:rPr>
          <w:b/>
          <w:sz w:val="28"/>
        </w:rPr>
        <w:t>имущество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физических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(код</w:t>
      </w:r>
      <w:r>
        <w:rPr>
          <w:spacing w:val="-8"/>
          <w:sz w:val="28"/>
        </w:rPr>
        <w:t xml:space="preserve"> </w:t>
      </w:r>
      <w:r>
        <w:rPr>
          <w:color w:val="0F0F0F"/>
          <w:sz w:val="28"/>
        </w:rPr>
        <w:t>1</w:t>
      </w:r>
      <w:r>
        <w:rPr>
          <w:color w:val="0F0F0F"/>
          <w:spacing w:val="-3"/>
          <w:sz w:val="28"/>
        </w:rPr>
        <w:t xml:space="preserve"> </w:t>
      </w:r>
      <w:r>
        <w:rPr>
          <w:sz w:val="28"/>
        </w:rPr>
        <w:t>06</w:t>
      </w:r>
      <w:r>
        <w:rPr>
          <w:spacing w:val="-9"/>
          <w:sz w:val="28"/>
        </w:rPr>
        <w:t xml:space="preserve"> </w:t>
      </w:r>
      <w:r>
        <w:rPr>
          <w:sz w:val="28"/>
        </w:rPr>
        <w:t>01000</w:t>
      </w:r>
      <w:r>
        <w:rPr>
          <w:spacing w:val="-6"/>
          <w:sz w:val="28"/>
        </w:rPr>
        <w:t xml:space="preserve"> </w:t>
      </w:r>
      <w:r>
        <w:rPr>
          <w:sz w:val="28"/>
        </w:rPr>
        <w:t>00</w:t>
      </w:r>
      <w:r>
        <w:rPr>
          <w:spacing w:val="-10"/>
          <w:sz w:val="28"/>
        </w:rPr>
        <w:t xml:space="preserve"> </w:t>
      </w:r>
      <w:r>
        <w:rPr>
          <w:sz w:val="28"/>
        </w:rPr>
        <w:t>0000</w:t>
      </w:r>
      <w:r>
        <w:rPr>
          <w:spacing w:val="-4"/>
          <w:sz w:val="28"/>
        </w:rPr>
        <w:t xml:space="preserve"> </w:t>
      </w:r>
      <w:r>
        <w:rPr>
          <w:sz w:val="28"/>
        </w:rPr>
        <w:t>110)</w:t>
      </w:r>
    </w:p>
    <w:p w:rsidR="006F5485" w:rsidRDefault="00187E74">
      <w:pPr>
        <w:pStyle w:val="a3"/>
        <w:ind w:left="292" w:right="207" w:firstLine="701"/>
      </w:pPr>
      <w:r>
        <w:t>Прогноз поступлений</w:t>
      </w:r>
      <w:r>
        <w:rPr>
          <w:spacing w:val="70"/>
        </w:rPr>
        <w:t xml:space="preserve"> </w:t>
      </w:r>
      <w:r>
        <w:t>налога на 202</w:t>
      </w:r>
      <w:r w:rsidR="00BA6AF9">
        <w:t>4</w:t>
      </w:r>
      <w:r>
        <w:t xml:space="preserve"> </w:t>
      </w:r>
      <w:r>
        <w:rPr>
          <w:color w:val="0F0F0F"/>
          <w:w w:val="90"/>
        </w:rPr>
        <w:t xml:space="preserve">— </w:t>
      </w:r>
      <w:r>
        <w:t>202</w:t>
      </w:r>
      <w:r w:rsidR="00BA6AF9">
        <w:t>6</w:t>
      </w:r>
      <w:r>
        <w:t xml:space="preserve"> годы рассчитывается исходя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ожидаемого</w:t>
      </w:r>
      <w:r>
        <w:rPr>
          <w:spacing w:val="30"/>
        </w:rPr>
        <w:t xml:space="preserve"> </w:t>
      </w:r>
      <w:r>
        <w:t>поступления</w:t>
      </w:r>
      <w:r>
        <w:rPr>
          <w:spacing w:val="46"/>
        </w:rPr>
        <w:t xml:space="preserve"> </w:t>
      </w:r>
      <w:r>
        <w:t>налога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BA6AF9">
        <w:t>3</w:t>
      </w:r>
      <w:r>
        <w:rPr>
          <w:spacing w:val="23"/>
        </w:rPr>
        <w:t xml:space="preserve"> </w:t>
      </w:r>
      <w:r>
        <w:t>году.</w:t>
      </w:r>
    </w:p>
    <w:p w:rsidR="006F5485" w:rsidRDefault="00187E74">
      <w:pPr>
        <w:pStyle w:val="a3"/>
        <w:ind w:left="291" w:right="184" w:firstLine="707"/>
      </w:pPr>
      <w:r>
        <w:t xml:space="preserve">Ожидаемое поступление </w:t>
      </w:r>
      <w:r>
        <w:rPr>
          <w:color w:val="0F0F0F"/>
        </w:rPr>
        <w:t xml:space="preserve">в </w:t>
      </w:r>
      <w:r>
        <w:t>202</w:t>
      </w:r>
      <w:r w:rsidR="00BA6AF9">
        <w:t>3</w:t>
      </w:r>
      <w:r>
        <w:t xml:space="preserve"> году рассчитывается исходя из фактических</w:t>
      </w:r>
      <w:r>
        <w:rPr>
          <w:spacing w:val="-67"/>
        </w:rPr>
        <w:t xml:space="preserve"> </w:t>
      </w:r>
      <w:r>
        <w:t xml:space="preserve">поступлений сумм налога </w:t>
      </w:r>
      <w:r>
        <w:rPr>
          <w:color w:val="0E0E0E"/>
        </w:rPr>
        <w:t xml:space="preserve">за </w:t>
      </w:r>
      <w:r>
        <w:t>202</w:t>
      </w:r>
      <w:r w:rsidR="00BA6AF9">
        <w:t>2</w:t>
      </w:r>
      <w:r>
        <w:t xml:space="preserve"> год скорректированного на</w:t>
      </w:r>
      <w:r>
        <w:rPr>
          <w:spacing w:val="1"/>
        </w:rPr>
        <w:t xml:space="preserve"> </w:t>
      </w:r>
      <w:r>
        <w:t>среднеобластной</w:t>
      </w:r>
      <w:r>
        <w:rPr>
          <w:spacing w:val="1"/>
        </w:rPr>
        <w:t xml:space="preserve"> </w:t>
      </w:r>
      <w:r>
        <w:t>темп</w:t>
      </w:r>
      <w:r>
        <w:rPr>
          <w:spacing w:val="25"/>
        </w:rPr>
        <w:t xml:space="preserve"> </w:t>
      </w:r>
      <w:r>
        <w:t>роста</w:t>
      </w:r>
      <w:r>
        <w:rPr>
          <w:spacing w:val="12"/>
        </w:rPr>
        <w:t xml:space="preserve"> </w:t>
      </w:r>
      <w:r>
        <w:t>налога</w:t>
      </w:r>
      <w:r>
        <w:rPr>
          <w:spacing w:val="12"/>
        </w:rPr>
        <w:t xml:space="preserve"> </w:t>
      </w:r>
      <w:r>
        <w:t>за 3</w:t>
      </w:r>
      <w:r>
        <w:rPr>
          <w:spacing w:val="10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rPr>
          <w:w w:val="90"/>
        </w:rPr>
        <w:t>—</w:t>
      </w:r>
      <w:r>
        <w:rPr>
          <w:spacing w:val="8"/>
          <w:w w:val="90"/>
        </w:rPr>
        <w:t xml:space="preserve"> </w:t>
      </w:r>
      <w:r>
        <w:t>114,6</w:t>
      </w:r>
      <w:r>
        <w:rPr>
          <w:spacing w:val="15"/>
        </w:rPr>
        <w:t xml:space="preserve"> </w:t>
      </w:r>
      <w:r>
        <w:t>процентов.</w:t>
      </w:r>
    </w:p>
    <w:p w:rsidR="006F5485" w:rsidRDefault="00187E74">
      <w:pPr>
        <w:pStyle w:val="a3"/>
        <w:ind w:left="297" w:right="185" w:firstLine="701"/>
      </w:pPr>
      <w:r>
        <w:t>При расчёте ожидаемого поступления по муниципальным образованиям,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по налогу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 принимается темп роста равный 100 процентам. При получении в расчётах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прогноз</w:t>
      </w:r>
      <w:r>
        <w:rPr>
          <w:spacing w:val="-4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налога</w:t>
      </w:r>
      <w:r>
        <w:rPr>
          <w:spacing w:val="-10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t>равным</w:t>
      </w:r>
      <w:r>
        <w:rPr>
          <w:spacing w:val="-7"/>
        </w:rPr>
        <w:t xml:space="preserve"> </w:t>
      </w:r>
      <w:r>
        <w:t>нулю.</w:t>
      </w:r>
    </w:p>
    <w:p w:rsidR="006F5485" w:rsidRDefault="006F5485">
      <w:pPr>
        <w:pStyle w:val="a3"/>
        <w:spacing w:before="3"/>
        <w:jc w:val="left"/>
      </w:pPr>
    </w:p>
    <w:p w:rsidR="006F5485" w:rsidRDefault="00187E74">
      <w:pPr>
        <w:ind w:left="897"/>
        <w:rPr>
          <w:sz w:val="28"/>
        </w:rPr>
      </w:pPr>
      <w:r>
        <w:rPr>
          <w:b/>
          <w:sz w:val="28"/>
        </w:rPr>
        <w:t>Земельный</w:t>
      </w:r>
      <w:r>
        <w:rPr>
          <w:b/>
          <w:spacing w:val="21"/>
          <w:sz w:val="28"/>
        </w:rPr>
        <w:t xml:space="preserve"> </w:t>
      </w:r>
      <w:r>
        <w:rPr>
          <w:b/>
          <w:color w:val="070707"/>
          <w:sz w:val="28"/>
        </w:rPr>
        <w:t>налог</w:t>
      </w:r>
      <w:r>
        <w:rPr>
          <w:b/>
          <w:color w:val="070707"/>
          <w:spacing w:val="2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06</w:t>
      </w:r>
      <w:r>
        <w:rPr>
          <w:spacing w:val="-6"/>
          <w:sz w:val="28"/>
        </w:rPr>
        <w:t xml:space="preserve"> </w:t>
      </w:r>
      <w:r>
        <w:rPr>
          <w:sz w:val="28"/>
        </w:rPr>
        <w:t>06000</w:t>
      </w:r>
      <w:r>
        <w:rPr>
          <w:spacing w:val="-1"/>
          <w:sz w:val="28"/>
        </w:rPr>
        <w:t xml:space="preserve"> </w:t>
      </w:r>
      <w:r>
        <w:rPr>
          <w:color w:val="080808"/>
          <w:sz w:val="28"/>
        </w:rPr>
        <w:t>00</w:t>
      </w:r>
      <w:r>
        <w:rPr>
          <w:color w:val="080808"/>
          <w:spacing w:val="-2"/>
          <w:sz w:val="28"/>
        </w:rPr>
        <w:t xml:space="preserve"> </w:t>
      </w:r>
      <w:r>
        <w:rPr>
          <w:sz w:val="28"/>
        </w:rPr>
        <w:t>0000</w:t>
      </w:r>
      <w:r>
        <w:rPr>
          <w:spacing w:val="-1"/>
          <w:sz w:val="28"/>
        </w:rPr>
        <w:t xml:space="preserve"> </w:t>
      </w:r>
      <w:r>
        <w:rPr>
          <w:sz w:val="28"/>
        </w:rPr>
        <w:t>110)</w:t>
      </w:r>
    </w:p>
    <w:p w:rsidR="006F5485" w:rsidRDefault="00187E74">
      <w:pPr>
        <w:pStyle w:val="a3"/>
        <w:spacing w:before="4"/>
        <w:ind w:left="196" w:right="170" w:firstLine="692"/>
        <w:jc w:val="left"/>
      </w:pPr>
      <w:r>
        <w:t>Прогноз</w:t>
      </w:r>
      <w:r>
        <w:rPr>
          <w:spacing w:val="4"/>
        </w:rPr>
        <w:t xml:space="preserve"> </w:t>
      </w:r>
      <w:r>
        <w:t>поступлений</w:t>
      </w:r>
      <w:r>
        <w:rPr>
          <w:spacing w:val="1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BA6AF9">
        <w:t>4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5"/>
          <w:w w:val="90"/>
        </w:rPr>
        <w:t xml:space="preserve"> </w:t>
      </w:r>
      <w:r>
        <w:t>202</w:t>
      </w:r>
      <w:r w:rsidR="00BA6AF9">
        <w:t>6</w:t>
      </w:r>
      <w:r>
        <w:rPr>
          <w:spacing w:val="5"/>
        </w:rPr>
        <w:t xml:space="preserve"> </w:t>
      </w:r>
      <w:r>
        <w:t>годы</w:t>
      </w:r>
      <w:r>
        <w:rPr>
          <w:spacing w:val="2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ожидаемого</w:t>
      </w:r>
      <w:r>
        <w:rPr>
          <w:spacing w:val="27"/>
        </w:rPr>
        <w:t xml:space="preserve"> </w:t>
      </w:r>
      <w:r>
        <w:t>поступления</w:t>
      </w:r>
      <w:r>
        <w:rPr>
          <w:spacing w:val="36"/>
        </w:rPr>
        <w:t xml:space="preserve"> </w:t>
      </w:r>
      <w:r>
        <w:t>налога</w:t>
      </w:r>
      <w:r>
        <w:rPr>
          <w:spacing w:val="12"/>
        </w:rPr>
        <w:t xml:space="preserve"> </w:t>
      </w:r>
      <w:r>
        <w:rPr>
          <w:color w:val="080808"/>
        </w:rPr>
        <w:t>в</w:t>
      </w:r>
      <w:r>
        <w:rPr>
          <w:color w:val="080808"/>
          <w:spacing w:val="-3"/>
        </w:rPr>
        <w:t xml:space="preserve"> </w:t>
      </w:r>
      <w:r>
        <w:t>202</w:t>
      </w:r>
      <w:r w:rsidR="00BA6AF9">
        <w:t>3</w:t>
      </w:r>
      <w:r>
        <w:rPr>
          <w:spacing w:val="18"/>
        </w:rPr>
        <w:t xml:space="preserve"> </w:t>
      </w:r>
      <w:r>
        <w:t>году.</w:t>
      </w:r>
    </w:p>
    <w:p w:rsidR="006F5485" w:rsidRDefault="00187E74">
      <w:pPr>
        <w:pStyle w:val="a3"/>
        <w:tabs>
          <w:tab w:val="left" w:pos="2519"/>
          <w:tab w:val="left" w:pos="4280"/>
          <w:tab w:val="left" w:pos="5297"/>
          <w:tab w:val="left" w:pos="5658"/>
          <w:tab w:val="left" w:pos="6447"/>
          <w:tab w:val="left" w:pos="7211"/>
          <w:tab w:val="left" w:pos="9306"/>
        </w:tabs>
        <w:ind w:left="196" w:right="311" w:firstLine="701"/>
        <w:jc w:val="left"/>
      </w:pPr>
      <w:r>
        <w:t>Ожидаемое</w:t>
      </w:r>
      <w:r>
        <w:tab/>
        <w:t>поступление</w:t>
      </w:r>
      <w:r>
        <w:tab/>
        <w:t>налога</w:t>
      </w:r>
      <w:r>
        <w:tab/>
        <w:t>в</w:t>
      </w:r>
      <w:r>
        <w:tab/>
        <w:t>202</w:t>
      </w:r>
      <w:r w:rsidR="00BA6AF9">
        <w:t>3</w:t>
      </w:r>
      <w:r>
        <w:tab/>
        <w:t>году</w:t>
      </w:r>
      <w:r>
        <w:tab/>
        <w:t>рассчитывается</w:t>
      </w:r>
      <w:r>
        <w:tab/>
      </w:r>
      <w:r>
        <w:rPr>
          <w:w w:val="95"/>
        </w:rPr>
        <w:t>исходя</w:t>
      </w:r>
      <w:r>
        <w:rPr>
          <w:spacing w:val="-64"/>
          <w:w w:val="9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фактических</w:t>
      </w:r>
      <w:r>
        <w:rPr>
          <w:spacing w:val="8"/>
        </w:rPr>
        <w:t xml:space="preserve"> </w:t>
      </w:r>
      <w:r>
        <w:t>поступлений</w:t>
      </w:r>
      <w:r>
        <w:rPr>
          <w:spacing w:val="17"/>
        </w:rPr>
        <w:t xml:space="preserve"> </w:t>
      </w:r>
      <w:r>
        <w:t>сумм</w:t>
      </w:r>
      <w:r>
        <w:rPr>
          <w:spacing w:val="-5"/>
        </w:rPr>
        <w:t xml:space="preserve"> </w:t>
      </w:r>
      <w:r>
        <w:t>налога</w:t>
      </w:r>
      <w:r>
        <w:rPr>
          <w:spacing w:val="-7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15"/>
        </w:rPr>
        <w:t xml:space="preserve"> </w:t>
      </w:r>
      <w:r>
        <w:t>202</w:t>
      </w:r>
      <w:r w:rsidR="00BA6AF9">
        <w:t>1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202</w:t>
      </w:r>
      <w:r w:rsidR="00BA6AF9">
        <w:t>2</w:t>
      </w:r>
      <w:r>
        <w:rPr>
          <w:spacing w:val="6"/>
        </w:rPr>
        <w:t xml:space="preserve"> </w:t>
      </w:r>
      <w:r>
        <w:t>годах.</w:t>
      </w:r>
    </w:p>
    <w:p w:rsidR="00414C71" w:rsidRDefault="00414C71" w:rsidP="00414C71">
      <w:pPr>
        <w:jc w:val="right"/>
        <w:rPr>
          <w:sz w:val="28"/>
          <w:szCs w:val="28"/>
        </w:rPr>
      </w:pPr>
    </w:p>
    <w:p w:rsidR="00414C71" w:rsidRPr="000D76B4" w:rsidRDefault="00414C71" w:rsidP="00414C71">
      <w:pPr>
        <w:tabs>
          <w:tab w:val="left" w:pos="6521"/>
        </w:tabs>
        <w:adjustRightInd w:val="0"/>
        <w:ind w:right="-1" w:firstLine="851"/>
        <w:jc w:val="both"/>
        <w:rPr>
          <w:b/>
          <w:color w:val="000000"/>
          <w:sz w:val="28"/>
          <w:szCs w:val="28"/>
        </w:rPr>
      </w:pPr>
      <w:r w:rsidRPr="000D76B4">
        <w:rPr>
          <w:b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(2 02 00000 000 0000 000)</w:t>
      </w:r>
    </w:p>
    <w:p w:rsidR="00414C71" w:rsidRPr="000D76B4" w:rsidRDefault="00414C71" w:rsidP="00414C71">
      <w:pPr>
        <w:tabs>
          <w:tab w:val="left" w:pos="6521"/>
        </w:tabs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0D76B4">
        <w:rPr>
          <w:color w:val="000000"/>
          <w:sz w:val="28"/>
          <w:szCs w:val="28"/>
        </w:rPr>
        <w:t>По данному коду доходов планируется финансовая помощь из областного бюджета в виде дотаций, субвенций, субсидии в пределах средств, предусмотренных в областном бюджете на 20</w:t>
      </w:r>
      <w:r>
        <w:rPr>
          <w:color w:val="000000"/>
          <w:sz w:val="28"/>
          <w:szCs w:val="28"/>
        </w:rPr>
        <w:t>2</w:t>
      </w:r>
      <w:r w:rsidR="00BA6AF9">
        <w:rPr>
          <w:color w:val="000000"/>
          <w:sz w:val="28"/>
          <w:szCs w:val="28"/>
        </w:rPr>
        <w:t>4</w:t>
      </w:r>
      <w:r w:rsidRPr="000D76B4">
        <w:rPr>
          <w:color w:val="000000"/>
          <w:sz w:val="28"/>
          <w:szCs w:val="28"/>
        </w:rPr>
        <w:t xml:space="preserve"> год и на плановый период 202</w:t>
      </w:r>
      <w:r w:rsidR="00BA6AF9">
        <w:rPr>
          <w:color w:val="000000"/>
          <w:sz w:val="28"/>
          <w:szCs w:val="28"/>
        </w:rPr>
        <w:t>5</w:t>
      </w:r>
      <w:r w:rsidRPr="000D76B4">
        <w:rPr>
          <w:color w:val="000000"/>
          <w:sz w:val="28"/>
          <w:szCs w:val="28"/>
        </w:rPr>
        <w:t xml:space="preserve"> и 202</w:t>
      </w:r>
      <w:r w:rsidR="00BA6AF9">
        <w:rPr>
          <w:color w:val="000000"/>
          <w:sz w:val="28"/>
          <w:szCs w:val="28"/>
        </w:rPr>
        <w:t>6</w:t>
      </w:r>
      <w:r w:rsidRPr="000D76B4">
        <w:rPr>
          <w:color w:val="000000"/>
          <w:sz w:val="28"/>
          <w:szCs w:val="28"/>
        </w:rPr>
        <w:t xml:space="preserve"> годов.</w:t>
      </w:r>
    </w:p>
    <w:p w:rsidR="00653FD4" w:rsidRDefault="00653FD4">
      <w:pPr>
        <w:rPr>
          <w:sz w:val="28"/>
          <w:szCs w:val="28"/>
        </w:rPr>
      </w:pP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A6AF9" w:rsidRDefault="00BA6AF9" w:rsidP="00653FD4">
      <w:pPr>
        <w:jc w:val="right"/>
        <w:rPr>
          <w:sz w:val="28"/>
          <w:szCs w:val="28"/>
        </w:rPr>
      </w:pPr>
    </w:p>
    <w:p w:rsidR="00653FD4" w:rsidRDefault="00653FD4" w:rsidP="00653FD4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 </w:t>
      </w:r>
      <w:r w:rsidR="004F4ACB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Первомайского сельсовета Поныровского района Курской области   от «</w:t>
      </w:r>
      <w:r w:rsidR="00BA6AF9">
        <w:rPr>
          <w:sz w:val="28"/>
          <w:szCs w:val="28"/>
        </w:rPr>
        <w:t>30</w:t>
      </w:r>
      <w:r>
        <w:rPr>
          <w:sz w:val="28"/>
          <w:szCs w:val="28"/>
        </w:rPr>
        <w:t>» октября 202</w:t>
      </w:r>
      <w:r w:rsidR="00BA6AF9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BA6AF9">
        <w:rPr>
          <w:sz w:val="28"/>
          <w:szCs w:val="28"/>
        </w:rPr>
        <w:t>42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методики формирования 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бюджета Первомайского сельсовета Поныровского района Курской области</w:t>
      </w:r>
    </w:p>
    <w:p w:rsidR="00653FD4" w:rsidRDefault="00653FD4" w:rsidP="00653FD4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A6AF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BA6AF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A6AF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653FD4" w:rsidRDefault="00653FD4">
      <w:pPr>
        <w:rPr>
          <w:sz w:val="28"/>
          <w:szCs w:val="28"/>
        </w:rPr>
      </w:pPr>
    </w:p>
    <w:p w:rsidR="00653FD4" w:rsidRDefault="00653FD4" w:rsidP="00653FD4">
      <w:pPr>
        <w:adjustRightInd w:val="0"/>
        <w:ind w:firstLine="851"/>
        <w:jc w:val="right"/>
        <w:rPr>
          <w:sz w:val="28"/>
          <w:szCs w:val="28"/>
        </w:rPr>
      </w:pPr>
    </w:p>
    <w:p w:rsidR="00653FD4" w:rsidRDefault="00653FD4" w:rsidP="00653FD4">
      <w:pPr>
        <w:shd w:val="clear" w:color="auto" w:fill="FFFFFF"/>
        <w:ind w:right="8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методика</w:t>
      </w:r>
    </w:p>
    <w:p w:rsidR="00653FD4" w:rsidRDefault="00653FD4" w:rsidP="00653FD4">
      <w:pPr>
        <w:shd w:val="clear" w:color="auto" w:fill="FFFFFF"/>
        <w:ind w:right="8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планирования бюджетных ассигнований бюджета Первомайского сельсовета Поныровского района Курской области</w:t>
      </w:r>
    </w:p>
    <w:p w:rsidR="00653FD4" w:rsidRDefault="00653FD4" w:rsidP="00653F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36C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F36C4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F36C4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прогноза расходов бюджета Первомайского сельсовета Поныровского района Курской области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 Послание Президента Российской Федерации Федеральному Собранию Российской Федерации, приказ Министерства финансов Российской Федерации </w:t>
      </w:r>
      <w:r w:rsidR="00F36C42" w:rsidRPr="00F36C42">
        <w:rPr>
          <w:sz w:val="28"/>
          <w:szCs w:val="28"/>
        </w:rPr>
        <w:t>24.05.2022 № 82н «О Порядке формирования и применения кодов бюджетной классификации Российской Федерации, их структуре и принципах назначения»,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годов)»,</w:t>
      </w:r>
      <w:r w:rsidRPr="00F36C42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Основные направления бюджетной и налоговой политики  Первомайского сельсовета Поныровского района Курской области на 202</w:t>
      </w:r>
      <w:r w:rsidR="00F36C4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36C4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36C4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утвержденные постановлением Администрации Первомайского сельсовета Поныровского района Курской области от </w:t>
      </w:r>
      <w:r w:rsidR="00F36C42">
        <w:rPr>
          <w:sz w:val="28"/>
          <w:szCs w:val="28"/>
        </w:rPr>
        <w:t>18.10.2023</w:t>
      </w:r>
      <w:r>
        <w:rPr>
          <w:sz w:val="28"/>
          <w:szCs w:val="28"/>
        </w:rPr>
        <w:t xml:space="preserve"> года  №  4</w:t>
      </w:r>
      <w:r w:rsidR="00F36C42">
        <w:rPr>
          <w:sz w:val="28"/>
          <w:szCs w:val="28"/>
        </w:rPr>
        <w:t>8</w:t>
      </w:r>
      <w:r>
        <w:rPr>
          <w:sz w:val="28"/>
          <w:szCs w:val="28"/>
        </w:rPr>
        <w:t>, постановление администрации Первомайского сельсовета  Поныровского района Курской области от 25.12.2019 № 96 «Об утверждении Порядка формирования и применения кодов бюджетной классификации Российской Федерации в части, относящейся к бюджету</w:t>
      </w:r>
      <w:r>
        <w:t xml:space="preserve"> </w:t>
      </w:r>
      <w:r>
        <w:rPr>
          <w:sz w:val="28"/>
          <w:szCs w:val="28"/>
        </w:rPr>
        <w:t>Первомайского сельсовета Поныровского района Курской области», а также проект Закона Курской области «Об областном бюджете на 202</w:t>
      </w:r>
      <w:r w:rsidR="00F36C4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36C4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36C4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подходы к планированию бюджетных ассигнований</w:t>
      </w: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Первомайского сельсовета Поныровского района Курской области на 202</w:t>
      </w:r>
      <w:r w:rsidR="007911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7911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7911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бюджета Первомайского сельсовета  Поныровского района Курской области на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9116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911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осуществлялось в рамках муниципальных программ </w:t>
      </w:r>
      <w:bookmarkStart w:id="0" w:name="_Hlk19201280"/>
      <w:r>
        <w:rPr>
          <w:sz w:val="28"/>
          <w:szCs w:val="28"/>
        </w:rPr>
        <w:t>Первомайского сельсовета Поныровского района Курской области</w:t>
      </w:r>
      <w:bookmarkEnd w:id="0"/>
      <w:r>
        <w:rPr>
          <w:sz w:val="28"/>
          <w:szCs w:val="28"/>
        </w:rPr>
        <w:t>, а также расходов, не вошедших в муниципальные программы (непрограммных мероприятий).</w:t>
      </w: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объема и структуры расходов бюджета Первомайского сельсовета  Поныровского района Курской области на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9116B">
        <w:rPr>
          <w:sz w:val="28"/>
          <w:szCs w:val="28"/>
        </w:rPr>
        <w:t>5 и 2026</w:t>
      </w:r>
      <w:r>
        <w:rPr>
          <w:sz w:val="28"/>
          <w:szCs w:val="28"/>
        </w:rPr>
        <w:t xml:space="preserve"> годов осуществляется исходя из «базовых» объемов бюджетных ассигнований на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9116B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утвержденных решением Собрания депутатов Первомайского сельсовета Поныровского района Курской области от </w:t>
      </w:r>
      <w:r w:rsidR="0079116B">
        <w:rPr>
          <w:sz w:val="28"/>
          <w:szCs w:val="28"/>
        </w:rPr>
        <w:t>16.12.2022</w:t>
      </w:r>
      <w:r>
        <w:rPr>
          <w:sz w:val="28"/>
          <w:szCs w:val="28"/>
        </w:rPr>
        <w:t xml:space="preserve"> года № </w:t>
      </w:r>
      <w:r w:rsidR="0079116B">
        <w:rPr>
          <w:sz w:val="28"/>
          <w:szCs w:val="28"/>
        </w:rPr>
        <w:t>3</w:t>
      </w:r>
      <w:r>
        <w:rPr>
          <w:sz w:val="28"/>
          <w:szCs w:val="28"/>
        </w:rPr>
        <w:t>3 «О бюджете Первомайского сельсовета Поныровского района Курской области на 202</w:t>
      </w:r>
      <w:r w:rsidR="007911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911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годов») с учетом их доведения до уровня 202</w:t>
      </w:r>
      <w:r w:rsidR="007911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расходам длящегося срока действия и оптимизации расходов несоциального характера. В основу формирования расходов 202</w:t>
      </w:r>
      <w:r w:rsidR="0079116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положены бюджетные ассигнования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местного бюджета  осуществлялось на: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оплату труда муниципальных служащих и текущее содержание органов местного самоуправления осуществлялось исходя из утвержденных структур, действующих на 1 сентября 202</w:t>
      </w:r>
      <w:r w:rsidR="007911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общих подходов к расчету бюджетных проектировок, а также установленных для Первомайского сельсовета Поныровского района Курской области нормативов формирования расходов на содержание органов местного самоуправления на 202</w:t>
      </w:r>
      <w:r w:rsidR="007911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71548">
        <w:rPr>
          <w:sz w:val="28"/>
          <w:szCs w:val="28"/>
        </w:rPr>
        <w:t>;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текущее содержание органов местного самоуправления Первомайского сельсовета Поныровского района Курской области- исходя их общих подходов к расчету бюджетных проектировок, а также установленных для Первомайского сельсовета Поныровского района Курской области нормативов формирования расходов на содержание органов местного самоуправления</w:t>
      </w:r>
      <w:r>
        <w:t xml:space="preserve"> </w:t>
      </w:r>
      <w:r>
        <w:rPr>
          <w:sz w:val="28"/>
          <w:szCs w:val="28"/>
        </w:rPr>
        <w:t>на 202</w:t>
      </w:r>
      <w:r w:rsidR="007911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715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социальных выплат (пособий, компенсаций, доплат, надбавок) и мер социальной поддержки отдельным категориям граждан производилось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 бюджета Первомайского сельсовета Поныровского района Курской области на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9116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911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применены общие подходы к расчету бюджетных проектировок: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местного бюджета  согласно статьям 85 и 174.2 БК РФ, учитывая положения порядка конкурсного распределения принимаемых расходных обязательств местного бюджета; 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сохранения целевых показателей Указа Президента Российской Федерации от 7 мая 2012 г. № 597, а также реализация мероприятий, предусмотренных Указом Президента Российской Федерации от 7 мая 2018 г. № 204; 21 июля 2020 года №474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расходы на обеспечение условий софинансирования из областного бюджета определены исходя из предварительных объемов, доведенных главными распорядителями средств областного бюджета;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оплаты труда при формировании бюджета учтен в сумме </w:t>
      </w:r>
      <w:r w:rsidR="00C71548">
        <w:rPr>
          <w:sz w:val="28"/>
          <w:szCs w:val="28"/>
        </w:rPr>
        <w:t>1</w:t>
      </w:r>
      <w:r w:rsidR="0079116B">
        <w:rPr>
          <w:sz w:val="28"/>
          <w:szCs w:val="28"/>
        </w:rPr>
        <w:t>9</w:t>
      </w:r>
      <w:r w:rsidR="00C71548">
        <w:rPr>
          <w:sz w:val="28"/>
          <w:szCs w:val="28"/>
        </w:rPr>
        <w:t>242</w:t>
      </w:r>
      <w:r>
        <w:rPr>
          <w:sz w:val="28"/>
          <w:szCs w:val="28"/>
        </w:rPr>
        <w:t xml:space="preserve"> рублей с 1 января 202</w:t>
      </w:r>
      <w:r w:rsidR="0079116B">
        <w:rPr>
          <w:sz w:val="28"/>
          <w:szCs w:val="28"/>
        </w:rPr>
        <w:t>4</w:t>
      </w:r>
      <w:r w:rsidR="00C71548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653FD4" w:rsidRDefault="00653FD4" w:rsidP="00653FD4">
      <w:pPr>
        <w:jc w:val="center"/>
        <w:rPr>
          <w:b/>
          <w:bCs/>
          <w:sz w:val="28"/>
          <w:szCs w:val="28"/>
        </w:rPr>
      </w:pPr>
    </w:p>
    <w:p w:rsidR="00653FD4" w:rsidRDefault="00653FD4" w:rsidP="00653FD4">
      <w:pPr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Отдельные особенности </w:t>
      </w:r>
      <w:r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</w:p>
    <w:p w:rsidR="00653FD4" w:rsidRDefault="00653FD4" w:rsidP="00653FD4">
      <w:pPr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lastRenderedPageBreak/>
        <w:t xml:space="preserve"> бюджета Первомайского сельсовета Поныровского района Курской области</w:t>
      </w:r>
    </w:p>
    <w:p w:rsidR="00653FD4" w:rsidRDefault="00653FD4" w:rsidP="00653FD4">
      <w:pPr>
        <w:ind w:firstLine="709"/>
        <w:jc w:val="both"/>
        <w:rPr>
          <w:sz w:val="28"/>
          <w:szCs w:val="28"/>
        </w:rPr>
      </w:pPr>
    </w:p>
    <w:p w:rsidR="00653FD4" w:rsidRDefault="00653FD4" w:rsidP="00653FD4">
      <w:pPr>
        <w:tabs>
          <w:tab w:val="left" w:pos="7088"/>
        </w:tabs>
        <w:adjustRightInd w:val="0"/>
        <w:outlineLvl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sz w:val="28"/>
          <w:szCs w:val="28"/>
        </w:rPr>
        <w:t>Раздел 0100 «Общегосударственные вопросы»</w:t>
      </w:r>
    </w:p>
    <w:p w:rsidR="00653FD4" w:rsidRDefault="00653FD4" w:rsidP="00653FD4">
      <w:pPr>
        <w:ind w:firstLine="684"/>
        <w:jc w:val="both"/>
        <w:rPr>
          <w:b/>
          <w:i/>
          <w:sz w:val="28"/>
          <w:szCs w:val="28"/>
        </w:rPr>
      </w:pPr>
    </w:p>
    <w:p w:rsidR="00653FD4" w:rsidRDefault="00653FD4" w:rsidP="00653FD4">
      <w:pPr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органа местного самоуправления»</w:t>
      </w:r>
    </w:p>
    <w:p w:rsidR="00653FD4" w:rsidRDefault="00653FD4" w:rsidP="00653FD4">
      <w:pPr>
        <w:ind w:firstLine="851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планируются расходы: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содержание главы органа местного самоуправления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по фонду оплаты труда с начислениями согласно штатного расписания с расчетом на год.</w:t>
      </w:r>
    </w:p>
    <w:p w:rsidR="00653FD4" w:rsidRDefault="00653FD4" w:rsidP="00653FD4">
      <w:pPr>
        <w:rPr>
          <w:b/>
          <w:sz w:val="28"/>
          <w:szCs w:val="28"/>
        </w:rPr>
      </w:pPr>
    </w:p>
    <w:p w:rsidR="00653FD4" w:rsidRDefault="00653FD4" w:rsidP="00653FD4">
      <w:pPr>
        <w:ind w:firstLine="720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Подраздел 0104 «Функционирование Правительства Россий</w:t>
      </w:r>
      <w:r>
        <w:rPr>
          <w:b/>
          <w:i/>
          <w:sz w:val="28"/>
          <w:szCs w:val="28"/>
        </w:rPr>
        <w:softHyphen/>
        <w:t>ской Федерации, высших органов исполнительной власти субъектов Российской Федерации, местных администраций»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планируются расходы на содержание местной администрации: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фонду оплаты труда согласно штатного расписания с расчетом на год;</w:t>
      </w:r>
    </w:p>
    <w:p w:rsidR="00653FD4" w:rsidRDefault="00653FD4" w:rsidP="00653F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начислениям на выплаты по оплате труда в размере 30.2% от фонда оплаты труда;</w:t>
      </w:r>
    </w:p>
    <w:p w:rsidR="00653FD4" w:rsidRDefault="00653FD4" w:rsidP="00653FD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планируются на уровне отчетных данных об исполнении местного бюджета;</w:t>
      </w:r>
    </w:p>
    <w:p w:rsidR="00653FD4" w:rsidRDefault="00653FD4" w:rsidP="00653FD4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653FD4" w:rsidRDefault="00653FD4" w:rsidP="00653FD4">
      <w:pPr>
        <w:ind w:firstLine="6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011</w:t>
      </w:r>
      <w:r w:rsidR="007911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="007911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«Другие общегосударственные вопросы»</w:t>
      </w:r>
    </w:p>
    <w:p w:rsidR="00653FD4" w:rsidRDefault="00653FD4" w:rsidP="00653FD4">
      <w:pPr>
        <w:adjustRightInd w:val="0"/>
        <w:ind w:firstLine="540"/>
        <w:jc w:val="both"/>
        <w:rPr>
          <w:sz w:val="28"/>
          <w:szCs w:val="28"/>
        </w:rPr>
      </w:pPr>
    </w:p>
    <w:p w:rsidR="00653FD4" w:rsidRDefault="00653FD4" w:rsidP="00653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планируются расходы: </w:t>
      </w:r>
    </w:p>
    <w:p w:rsidR="00653FD4" w:rsidRDefault="00653FD4" w:rsidP="00653FD4">
      <w:pPr>
        <w:ind w:firstLine="720"/>
        <w:jc w:val="both"/>
        <w:rPr>
          <w:sz w:val="28"/>
          <w:szCs w:val="28"/>
        </w:rPr>
      </w:pPr>
    </w:p>
    <w:p w:rsidR="00653FD4" w:rsidRDefault="00653FD4" w:rsidP="00653FD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по проведению празднования дня села, дня пожилых людей, празднование дня победы 9 мая, приобретение подарков детям из многодетных семей к Новому году, подарки и сувениры призывникам;</w:t>
      </w:r>
    </w:p>
    <w:p w:rsidR="00653FD4" w:rsidRDefault="00653FD4" w:rsidP="00653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53FD4" w:rsidRDefault="00653FD4" w:rsidP="00653FD4">
      <w:pPr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на уплату членских взносов в ассоциацию «Совет муниципальных образований Курской области»;</w:t>
      </w:r>
    </w:p>
    <w:p w:rsidR="00653FD4" w:rsidRDefault="00653FD4" w:rsidP="00653FD4">
      <w:pPr>
        <w:tabs>
          <w:tab w:val="left" w:pos="8647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на опубликование муниципальных правовых актов, обсуждение проектов муниципальных правовых актов местного значения, доведение   жителям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653FD4" w:rsidRDefault="00653FD4" w:rsidP="00653FD4">
      <w:pPr>
        <w:tabs>
          <w:tab w:val="left" w:pos="8647"/>
        </w:tabs>
        <w:ind w:firstLine="720"/>
        <w:jc w:val="both"/>
        <w:rPr>
          <w:kern w:val="28"/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:rsidR="00653FD4" w:rsidRDefault="00653FD4" w:rsidP="00653FD4">
      <w:pPr>
        <w:ind w:firstLine="709"/>
        <w:jc w:val="both"/>
        <w:rPr>
          <w:b/>
          <w:i/>
          <w:sz w:val="28"/>
          <w:szCs w:val="28"/>
        </w:rPr>
      </w:pPr>
    </w:p>
    <w:p w:rsidR="00653FD4" w:rsidRDefault="00653FD4" w:rsidP="00653FD4">
      <w:pPr>
        <w:ind w:firstLine="74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0203 «Мобилизационная и вневойсковая подготовка»</w:t>
      </w:r>
    </w:p>
    <w:p w:rsidR="00653FD4" w:rsidRDefault="00653FD4" w:rsidP="0065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комиссариаты, за счет средств федерального бюджета.</w:t>
      </w:r>
    </w:p>
    <w:p w:rsidR="00653FD4" w:rsidRDefault="00653FD4" w:rsidP="00653FD4">
      <w:pPr>
        <w:ind w:firstLine="708"/>
        <w:jc w:val="both"/>
        <w:rPr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0400 «Национальная экономика»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0409 «Дорожное хозяйство (дорожные фонды)»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 по переданным полномочиям  на ремонт и содержанию автомобильных дорог общего пользования местного значения.</w:t>
      </w:r>
    </w:p>
    <w:p w:rsidR="00653FD4" w:rsidRDefault="00653FD4" w:rsidP="00653FD4">
      <w:pPr>
        <w:ind w:firstLine="708"/>
        <w:jc w:val="both"/>
        <w:rPr>
          <w:sz w:val="28"/>
          <w:szCs w:val="28"/>
        </w:rPr>
      </w:pPr>
    </w:p>
    <w:p w:rsidR="00653FD4" w:rsidRDefault="00653FD4" w:rsidP="00653FD4">
      <w:pPr>
        <w:ind w:firstLine="708"/>
        <w:jc w:val="center"/>
        <w:rPr>
          <w:i/>
          <w:sz w:val="28"/>
          <w:szCs w:val="28"/>
        </w:rPr>
      </w:pPr>
    </w:p>
    <w:p w:rsidR="00653FD4" w:rsidRDefault="00653FD4" w:rsidP="0065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0500 «Жилищно-коммунальное хозяйство»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0502 «Коммунальное хозяйство»</w:t>
      </w:r>
    </w:p>
    <w:p w:rsidR="00653FD4" w:rsidRDefault="00653FD4" w:rsidP="00653FD4">
      <w:pPr>
        <w:jc w:val="center"/>
        <w:rPr>
          <w:b/>
          <w:sz w:val="28"/>
          <w:szCs w:val="28"/>
        </w:rPr>
      </w:pPr>
    </w:p>
    <w:p w:rsidR="00653FD4" w:rsidRDefault="00653FD4" w:rsidP="00653F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данному подразделу на 202</w:t>
      </w:r>
      <w:r w:rsidR="0079116B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9116B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планируются расходы в области коммунального хозяйства. </w:t>
      </w:r>
    </w:p>
    <w:p w:rsidR="00653FD4" w:rsidRDefault="00653FD4" w:rsidP="00653FD4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53FD4" w:rsidRDefault="00653FD4" w:rsidP="00653FD4">
      <w:pPr>
        <w:tabs>
          <w:tab w:val="left" w:pos="630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0503 «Благоустройство»</w:t>
      </w:r>
    </w:p>
    <w:p w:rsidR="00653FD4" w:rsidRDefault="00653FD4" w:rsidP="00653FD4">
      <w:pPr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 местного бюджета  на  благоустройство и содержание территории сельских населенных пунктов:       планируются расходы сельского  поселения на внешнее благоустройство территории муниципального образования, включая расходы на уличное освещение,  озеле</w:t>
      </w:r>
      <w:r>
        <w:rPr>
          <w:sz w:val="28"/>
          <w:szCs w:val="28"/>
        </w:rPr>
        <w:softHyphen/>
        <w:t>нение, организацию и содержание мест захоронения, прочие мероприятия по благоустройству.</w:t>
      </w:r>
    </w:p>
    <w:p w:rsidR="00653FD4" w:rsidRDefault="00653FD4" w:rsidP="00653FD4">
      <w:pPr>
        <w:ind w:firstLine="684"/>
        <w:jc w:val="both"/>
        <w:rPr>
          <w:sz w:val="28"/>
          <w:szCs w:val="28"/>
        </w:rPr>
      </w:pPr>
    </w:p>
    <w:p w:rsidR="00653FD4" w:rsidRDefault="00653FD4" w:rsidP="00653FD4">
      <w:pPr>
        <w:shd w:val="clear" w:color="auto" w:fill="FFFFFF"/>
        <w:rPr>
          <w:b/>
          <w:bCs/>
          <w:sz w:val="28"/>
          <w:szCs w:val="28"/>
        </w:rPr>
      </w:pPr>
    </w:p>
    <w:p w:rsidR="00653FD4" w:rsidRDefault="00653FD4" w:rsidP="00653FD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0800 «Культура и кинематография»</w:t>
      </w:r>
    </w:p>
    <w:p w:rsidR="00653FD4" w:rsidRDefault="00653FD4" w:rsidP="00653FD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3FD4" w:rsidRDefault="00653FD4" w:rsidP="00653FD4">
      <w:pPr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Подраздел 0804 «Другие вопросы в области культуры,  </w:t>
      </w:r>
    </w:p>
    <w:p w:rsidR="00653FD4" w:rsidRDefault="00653FD4" w:rsidP="00653FD4">
      <w:pPr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кинематографии»</w:t>
      </w:r>
    </w:p>
    <w:p w:rsidR="00653FD4" w:rsidRDefault="00653FD4" w:rsidP="00653FD4">
      <w:pPr>
        <w:adjustRightInd w:val="0"/>
        <w:jc w:val="center"/>
        <w:rPr>
          <w:b/>
          <w:i/>
          <w:sz w:val="28"/>
          <w:szCs w:val="28"/>
        </w:rPr>
      </w:pPr>
    </w:p>
    <w:p w:rsidR="00653FD4" w:rsidRDefault="00653FD4" w:rsidP="00653FD4">
      <w:pPr>
        <w:ind w:firstLine="851"/>
        <w:jc w:val="both"/>
        <w:rPr>
          <w:sz w:val="28"/>
          <w:szCs w:val="28"/>
        </w:rPr>
      </w:pPr>
      <w:bookmarkStart w:id="1" w:name="_Hlk529459187"/>
      <w:r>
        <w:rPr>
          <w:sz w:val="28"/>
          <w:szCs w:val="28"/>
        </w:rPr>
        <w:t>На 2022</w:t>
      </w:r>
      <w:r w:rsidR="001B54D8">
        <w:rPr>
          <w:sz w:val="28"/>
          <w:szCs w:val="28"/>
        </w:rPr>
        <w:t>3</w:t>
      </w:r>
      <w:r>
        <w:rPr>
          <w:sz w:val="28"/>
          <w:szCs w:val="28"/>
        </w:rPr>
        <w:t>год планируются расходы на исполнение переданных полномочий муниципального района "Поныровский район"  Курской области по сохранению, использованию и популяризации объектов культурного наследия (памятников истории и культуры), охране объектов культурного наследия (памятников истории и культуры) местного (муниципального) значения</w:t>
      </w:r>
      <w:bookmarkEnd w:id="1"/>
    </w:p>
    <w:p w:rsidR="00653FD4" w:rsidRDefault="00653FD4" w:rsidP="00653FD4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653FD4" w:rsidRDefault="00653FD4" w:rsidP="00653FD4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1000 «Социальная политика»</w:t>
      </w:r>
    </w:p>
    <w:p w:rsidR="00653FD4" w:rsidRDefault="00653FD4" w:rsidP="00653FD4">
      <w:pPr>
        <w:shd w:val="clear" w:color="auto" w:fill="FFFFFF"/>
        <w:ind w:right="-1" w:firstLine="709"/>
        <w:jc w:val="center"/>
        <w:rPr>
          <w:b/>
          <w:bCs/>
          <w:color w:val="000000"/>
          <w:sz w:val="28"/>
          <w:szCs w:val="28"/>
        </w:rPr>
      </w:pPr>
    </w:p>
    <w:p w:rsidR="00653FD4" w:rsidRDefault="00653FD4" w:rsidP="00653FD4">
      <w:pPr>
        <w:shd w:val="clear" w:color="auto" w:fill="FFFFFF"/>
        <w:ind w:right="-1"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Подраздел 1001 «Пенсионное обеспечение»</w:t>
      </w:r>
    </w:p>
    <w:p w:rsidR="00653FD4" w:rsidRDefault="00653FD4" w:rsidP="00653FD4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653FD4" w:rsidRDefault="00653FD4" w:rsidP="00653FD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 данному подразделу увеличены расходы на 202</w:t>
      </w:r>
      <w:r w:rsidR="007911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79116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 на выплату пенсий за выслугу лет и доплаты к пенсии  муниципальным служащим района,  объем которых запланирован в соответствии с Законом Курской области от 13.06.2007 № 60-ЗКО «О муниципальной службе в Курской области» (в редакции от 20.08.2021 № 66-ЗКО) и принятого в соответствии с ним решением  Собрания  депутатов Первомайского сельсовета Поныровского района Курской области от  12.10.2021 № 30 «Об организации пенсионного обеспечения лиц, замещавших должности муниципальной службы  МО «Первомайский сельсовет» Поныровского района Курской области» исходя из ожидаемой численности получателей, </w:t>
      </w:r>
      <w:r>
        <w:rPr>
          <w:color w:val="000000"/>
          <w:sz w:val="28"/>
          <w:szCs w:val="28"/>
        </w:rPr>
        <w:lastRenderedPageBreak/>
        <w:t>определенной из численности по состоянию на 01.10.202</w:t>
      </w:r>
      <w:r w:rsidR="007911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а также среднего размера выплат на одного получателя, определенного исходя из вышеуказанных нормативных актов.</w:t>
      </w:r>
    </w:p>
    <w:p w:rsidR="006F5485" w:rsidRDefault="006F5485">
      <w:pPr>
        <w:pStyle w:val="a3"/>
        <w:spacing w:before="5"/>
        <w:jc w:val="left"/>
      </w:pPr>
    </w:p>
    <w:sectPr w:rsidR="006F5485" w:rsidSect="00414C71">
      <w:headerReference w:type="default" r:id="rId7"/>
      <w:pgSz w:w="11910" w:h="16840"/>
      <w:pgMar w:top="880" w:right="560" w:bottom="280" w:left="940" w:header="7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74" w:rsidRDefault="002B7B74" w:rsidP="006F5485">
      <w:r>
        <w:separator/>
      </w:r>
    </w:p>
  </w:endnote>
  <w:endnote w:type="continuationSeparator" w:id="1">
    <w:p w:rsidR="002B7B74" w:rsidRDefault="002B7B74" w:rsidP="006F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74" w:rsidRDefault="002B7B74" w:rsidP="006F5485">
      <w:r>
        <w:separator/>
      </w:r>
    </w:p>
  </w:footnote>
  <w:footnote w:type="continuationSeparator" w:id="1">
    <w:p w:rsidR="002B7B74" w:rsidRDefault="002B7B74" w:rsidP="006F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85" w:rsidRDefault="00BD5B71">
    <w:pPr>
      <w:pStyle w:val="a3"/>
      <w:spacing w:line="14" w:lineRule="auto"/>
      <w:jc w:val="left"/>
      <w:rPr>
        <w:sz w:val="20"/>
      </w:rPr>
    </w:pPr>
    <w:r w:rsidRPr="00BD5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85pt;margin-top:39.2pt;width:13.75pt;height:15.85pt;z-index:-251658752;mso-position-horizontal-relative:page;mso-position-vertical-relative:page" filled="f" stroked="f">
          <v:textbox inset="0,0,0,0">
            <w:txbxContent>
              <w:p w:rsidR="006F5485" w:rsidRDefault="006F5485">
                <w:pPr>
                  <w:spacing w:before="9"/>
                  <w:ind w:left="20"/>
                  <w:rPr>
                    <w:sz w:val="25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F5485"/>
    <w:rsid w:val="000075D8"/>
    <w:rsid w:val="00101515"/>
    <w:rsid w:val="00187E74"/>
    <w:rsid w:val="001B54D8"/>
    <w:rsid w:val="002231E4"/>
    <w:rsid w:val="00233C79"/>
    <w:rsid w:val="002B7B74"/>
    <w:rsid w:val="00323D0F"/>
    <w:rsid w:val="00414C71"/>
    <w:rsid w:val="004D0875"/>
    <w:rsid w:val="004F4ACB"/>
    <w:rsid w:val="00562ABC"/>
    <w:rsid w:val="00653FD4"/>
    <w:rsid w:val="006F5485"/>
    <w:rsid w:val="0079116B"/>
    <w:rsid w:val="00936FBA"/>
    <w:rsid w:val="0097780D"/>
    <w:rsid w:val="00B97BEF"/>
    <w:rsid w:val="00BA6AF9"/>
    <w:rsid w:val="00BD5B71"/>
    <w:rsid w:val="00C71548"/>
    <w:rsid w:val="00F36C42"/>
    <w:rsid w:val="00FB43DC"/>
    <w:rsid w:val="00FD3005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4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485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5485"/>
    <w:pPr>
      <w:ind w:left="2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5485"/>
  </w:style>
  <w:style w:type="paragraph" w:customStyle="1" w:styleId="TableParagraph">
    <w:name w:val="Table Paragraph"/>
    <w:basedOn w:val="a"/>
    <w:uiPriority w:val="1"/>
    <w:qFormat/>
    <w:rsid w:val="006F5485"/>
    <w:pPr>
      <w:spacing w:line="299" w:lineRule="exact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414C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C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14C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C71"/>
    <w:rPr>
      <w:rFonts w:ascii="Times New Roman" w:eastAsia="Times New Roman" w:hAnsi="Times New Roman" w:cs="Times New Roman"/>
      <w:lang w:val="ru-RU"/>
    </w:rPr>
  </w:style>
  <w:style w:type="paragraph" w:customStyle="1" w:styleId="a9">
    <w:name w:val="Знак"/>
    <w:basedOn w:val="a"/>
    <w:rsid w:val="00FB43DC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2E64-1061-4701-9C75-6364B7A9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2023-11-30T11:35:00Z</dcterms:created>
  <dcterms:modified xsi:type="dcterms:W3CDTF">2024-04-26T12:23:00Z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